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76" w:tblpY="1096"/>
        <w:tblW w:w="9606" w:type="dxa"/>
        <w:tblLayout w:type="fixed"/>
        <w:tblLook w:val="01E0" w:firstRow="1" w:lastRow="1" w:firstColumn="1" w:lastColumn="1" w:noHBand="0" w:noVBand="0"/>
      </w:tblPr>
      <w:tblGrid>
        <w:gridCol w:w="412"/>
        <w:gridCol w:w="610"/>
        <w:gridCol w:w="236"/>
        <w:gridCol w:w="1493"/>
        <w:gridCol w:w="348"/>
        <w:gridCol w:w="268"/>
        <w:gridCol w:w="257"/>
        <w:gridCol w:w="3904"/>
        <w:gridCol w:w="446"/>
        <w:gridCol w:w="1632"/>
      </w:tblGrid>
      <w:tr w:rsidR="00723538" w:rsidRPr="00723538" w:rsidTr="0076518C">
        <w:trPr>
          <w:trHeight w:val="1079"/>
        </w:trPr>
        <w:tc>
          <w:tcPr>
            <w:tcW w:w="9606" w:type="dxa"/>
            <w:gridSpan w:val="10"/>
          </w:tcPr>
          <w:p w:rsidR="00723538" w:rsidRPr="00723538" w:rsidRDefault="00723538" w:rsidP="0076518C">
            <w:pPr>
              <w:spacing w:after="0" w:line="240" w:lineRule="auto"/>
              <w:jc w:val="center"/>
              <w:rPr>
                <w:rFonts w:ascii="Georgia" w:eastAsia="Times New Roman" w:hAnsi="Georgia"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14:anchorId="2179F581" wp14:editId="5ECC1793">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вид"/>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723538" w:rsidRPr="00723538" w:rsidTr="0076518C">
        <w:trPr>
          <w:trHeight w:val="1134"/>
        </w:trPr>
        <w:tc>
          <w:tcPr>
            <w:tcW w:w="9606" w:type="dxa"/>
            <w:gridSpan w:val="10"/>
          </w:tcPr>
          <w:p w:rsidR="00723538" w:rsidRPr="00723538" w:rsidRDefault="00723538" w:rsidP="0076518C">
            <w:pPr>
              <w:spacing w:after="0" w:line="240" w:lineRule="auto"/>
              <w:jc w:val="center"/>
              <w:rPr>
                <w:rFonts w:ascii="Times New Roman" w:eastAsia="Times New Roman" w:hAnsi="Times New Roman" w:cs="Times New Roman"/>
                <w:b/>
                <w:sz w:val="24"/>
                <w:szCs w:val="24"/>
                <w:lang w:eastAsia="ru-RU"/>
              </w:rPr>
            </w:pPr>
            <w:r w:rsidRPr="00723538">
              <w:rPr>
                <w:rFonts w:ascii="Times New Roman" w:eastAsia="Times New Roman" w:hAnsi="Times New Roman" w:cs="Times New Roman"/>
                <w:b/>
                <w:sz w:val="24"/>
                <w:szCs w:val="24"/>
                <w:lang w:eastAsia="ru-RU"/>
              </w:rPr>
              <w:t>АДМИНИСТРАЦИЯ   ГОРОДСКОГО   ПОСЕЛЕНИЯ   ПРИОБЬЕ</w:t>
            </w:r>
          </w:p>
          <w:p w:rsidR="00723538" w:rsidRPr="00723538" w:rsidRDefault="00723538" w:rsidP="0076518C">
            <w:pPr>
              <w:spacing w:after="0" w:line="240" w:lineRule="auto"/>
              <w:jc w:val="center"/>
              <w:rPr>
                <w:rFonts w:ascii="Times New Roman" w:eastAsia="Times New Roman" w:hAnsi="Times New Roman" w:cs="Times New Roman"/>
                <w:b/>
                <w:lang w:eastAsia="ru-RU"/>
              </w:rPr>
            </w:pPr>
            <w:r w:rsidRPr="00723538">
              <w:rPr>
                <w:rFonts w:ascii="Times New Roman" w:eastAsia="Times New Roman" w:hAnsi="Times New Roman" w:cs="Times New Roman"/>
                <w:b/>
                <w:lang w:eastAsia="ru-RU"/>
              </w:rPr>
              <w:t>Октябрьского района</w:t>
            </w:r>
          </w:p>
          <w:p w:rsidR="00723538" w:rsidRPr="00723538" w:rsidRDefault="00723538" w:rsidP="0076518C">
            <w:pPr>
              <w:spacing w:after="0" w:line="240" w:lineRule="auto"/>
              <w:jc w:val="center"/>
              <w:rPr>
                <w:rFonts w:ascii="Times New Roman" w:eastAsia="Times New Roman" w:hAnsi="Times New Roman" w:cs="Times New Roman"/>
                <w:b/>
                <w:lang w:eastAsia="ru-RU"/>
              </w:rPr>
            </w:pPr>
            <w:r w:rsidRPr="00723538">
              <w:rPr>
                <w:rFonts w:ascii="Times New Roman" w:eastAsia="Times New Roman" w:hAnsi="Times New Roman" w:cs="Times New Roman"/>
                <w:b/>
                <w:lang w:eastAsia="ru-RU"/>
              </w:rPr>
              <w:t>Ханты-Мансийского автономного округа - Югры</w:t>
            </w:r>
          </w:p>
          <w:p w:rsidR="00723538" w:rsidRPr="00723538" w:rsidRDefault="00723538" w:rsidP="0076518C">
            <w:pPr>
              <w:spacing w:after="0" w:line="240" w:lineRule="auto"/>
              <w:jc w:val="center"/>
              <w:rPr>
                <w:rFonts w:ascii="Georgia" w:eastAsia="Times New Roman" w:hAnsi="Georgia" w:cs="Times New Roman"/>
                <w:sz w:val="12"/>
                <w:szCs w:val="12"/>
                <w:lang w:eastAsia="ru-RU"/>
              </w:rPr>
            </w:pPr>
          </w:p>
          <w:p w:rsidR="00723538" w:rsidRPr="00723538" w:rsidRDefault="00723538" w:rsidP="0076518C">
            <w:pPr>
              <w:spacing w:after="0" w:line="240" w:lineRule="auto"/>
              <w:jc w:val="center"/>
              <w:rPr>
                <w:rFonts w:ascii="Times New Roman" w:eastAsia="Times New Roman" w:hAnsi="Times New Roman" w:cs="Times New Roman"/>
                <w:b/>
                <w:spacing w:val="20"/>
                <w:sz w:val="24"/>
                <w:szCs w:val="24"/>
                <w:lang w:eastAsia="ru-RU"/>
              </w:rPr>
            </w:pPr>
            <w:r w:rsidRPr="00723538">
              <w:rPr>
                <w:rFonts w:ascii="Times New Roman" w:eastAsia="Times New Roman" w:hAnsi="Times New Roman" w:cs="Times New Roman"/>
                <w:b/>
                <w:spacing w:val="20"/>
                <w:sz w:val="24"/>
                <w:szCs w:val="24"/>
                <w:lang w:eastAsia="ru-RU"/>
              </w:rPr>
              <w:t>ПОСТАНОВЛЕНИЕ</w:t>
            </w:r>
            <w:r w:rsidRPr="00723538">
              <w:rPr>
                <w:rFonts w:ascii="Georgia" w:eastAsia="Times New Roman" w:hAnsi="Georgia" w:cs="Times New Roman"/>
                <w:b/>
                <w:sz w:val="28"/>
                <w:szCs w:val="28"/>
                <w:lang w:eastAsia="ru-RU"/>
              </w:rPr>
              <w:t xml:space="preserve">  </w:t>
            </w:r>
          </w:p>
        </w:tc>
      </w:tr>
      <w:tr w:rsidR="00723538" w:rsidRPr="00723538" w:rsidTr="0076518C">
        <w:trPr>
          <w:trHeight w:val="397"/>
        </w:trPr>
        <w:tc>
          <w:tcPr>
            <w:tcW w:w="412" w:type="dxa"/>
            <w:vAlign w:val="bottom"/>
          </w:tcPr>
          <w:p w:rsidR="00723538" w:rsidRPr="00723538" w:rsidRDefault="00723538" w:rsidP="0076518C">
            <w:pPr>
              <w:spacing w:after="0" w:line="240" w:lineRule="auto"/>
              <w:jc w:val="right"/>
              <w:rPr>
                <w:rFonts w:ascii="Times New Roman" w:eastAsia="Times New Roman" w:hAnsi="Times New Roman" w:cs="Times New Roman"/>
                <w:sz w:val="24"/>
                <w:szCs w:val="24"/>
                <w:lang w:eastAsia="ru-RU"/>
              </w:rPr>
            </w:pPr>
          </w:p>
          <w:p w:rsidR="00723538" w:rsidRPr="00723538" w:rsidRDefault="00723538" w:rsidP="0076518C">
            <w:pPr>
              <w:spacing w:after="0" w:line="240" w:lineRule="auto"/>
              <w:jc w:val="right"/>
              <w:rPr>
                <w:rFonts w:ascii="Times New Roman" w:eastAsia="Times New Roman" w:hAnsi="Times New Roman" w:cs="Times New Roman"/>
                <w:sz w:val="24"/>
                <w:szCs w:val="24"/>
                <w:lang w:eastAsia="ru-RU"/>
              </w:rPr>
            </w:pPr>
          </w:p>
          <w:p w:rsidR="00723538" w:rsidRPr="00723538" w:rsidRDefault="00723538" w:rsidP="0076518C">
            <w:pPr>
              <w:spacing w:after="0" w:line="240" w:lineRule="auto"/>
              <w:jc w:val="right"/>
              <w:rPr>
                <w:rFonts w:ascii="Times New Roman" w:eastAsia="Times New Roman" w:hAnsi="Times New Roman" w:cs="Times New Roman"/>
                <w:sz w:val="24"/>
                <w:szCs w:val="24"/>
                <w:lang w:eastAsia="ru-RU"/>
              </w:rPr>
            </w:pPr>
            <w:r w:rsidRPr="00723538">
              <w:rPr>
                <w:rFonts w:ascii="Times New Roman" w:eastAsia="Times New Roman" w:hAnsi="Times New Roman" w:cs="Times New Roman"/>
                <w:sz w:val="24"/>
                <w:szCs w:val="24"/>
                <w:lang w:eastAsia="ru-RU"/>
              </w:rPr>
              <w:t>«</w:t>
            </w:r>
          </w:p>
        </w:tc>
        <w:tc>
          <w:tcPr>
            <w:tcW w:w="610" w:type="dxa"/>
            <w:tcBorders>
              <w:top w:val="nil"/>
              <w:left w:val="nil"/>
              <w:bottom w:val="single" w:sz="4" w:space="0" w:color="auto"/>
              <w:right w:val="nil"/>
            </w:tcBorders>
            <w:vAlign w:val="bottom"/>
          </w:tcPr>
          <w:p w:rsidR="00723538" w:rsidRPr="00723538" w:rsidRDefault="000C7B11" w:rsidP="007651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36" w:type="dxa"/>
            <w:vAlign w:val="bottom"/>
          </w:tcPr>
          <w:p w:rsidR="00723538" w:rsidRPr="00723538" w:rsidRDefault="00723538" w:rsidP="0076518C">
            <w:pPr>
              <w:spacing w:after="0" w:line="240" w:lineRule="auto"/>
              <w:rPr>
                <w:rFonts w:ascii="Times New Roman" w:eastAsia="Times New Roman" w:hAnsi="Times New Roman" w:cs="Times New Roman"/>
                <w:sz w:val="24"/>
                <w:szCs w:val="24"/>
                <w:lang w:eastAsia="ru-RU"/>
              </w:rPr>
            </w:pPr>
            <w:r w:rsidRPr="00723538">
              <w:rPr>
                <w:rFonts w:ascii="Times New Roman" w:eastAsia="Times New Roman" w:hAnsi="Times New Roman" w:cs="Times New Roman"/>
                <w:sz w:val="24"/>
                <w:szCs w:val="24"/>
                <w:lang w:eastAsia="ru-RU"/>
              </w:rPr>
              <w:t>»</w:t>
            </w:r>
          </w:p>
        </w:tc>
        <w:tc>
          <w:tcPr>
            <w:tcW w:w="1493" w:type="dxa"/>
            <w:tcBorders>
              <w:top w:val="nil"/>
              <w:left w:val="nil"/>
              <w:bottom w:val="single" w:sz="4" w:space="0" w:color="auto"/>
              <w:right w:val="nil"/>
            </w:tcBorders>
            <w:vAlign w:val="bottom"/>
          </w:tcPr>
          <w:p w:rsidR="00723538" w:rsidRPr="00723538" w:rsidRDefault="000C7B11" w:rsidP="007651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октября</w:t>
            </w:r>
          </w:p>
        </w:tc>
        <w:tc>
          <w:tcPr>
            <w:tcW w:w="348" w:type="dxa"/>
            <w:vAlign w:val="bottom"/>
          </w:tcPr>
          <w:p w:rsidR="00723538" w:rsidRPr="00723538" w:rsidRDefault="00723538" w:rsidP="0076518C">
            <w:pPr>
              <w:spacing w:after="0" w:line="240" w:lineRule="auto"/>
              <w:ind w:right="-108"/>
              <w:jc w:val="right"/>
              <w:rPr>
                <w:rFonts w:ascii="Times New Roman" w:eastAsia="Times New Roman" w:hAnsi="Times New Roman" w:cs="Times New Roman"/>
                <w:sz w:val="24"/>
                <w:szCs w:val="24"/>
                <w:lang w:eastAsia="ru-RU"/>
              </w:rPr>
            </w:pPr>
            <w:r w:rsidRPr="00723538">
              <w:rPr>
                <w:rFonts w:ascii="Times New Roman" w:eastAsia="Times New Roman" w:hAnsi="Times New Roman" w:cs="Times New Roman"/>
                <w:sz w:val="24"/>
                <w:szCs w:val="24"/>
                <w:lang w:eastAsia="ru-RU"/>
              </w:rPr>
              <w:t>20</w:t>
            </w:r>
          </w:p>
        </w:tc>
        <w:tc>
          <w:tcPr>
            <w:tcW w:w="268" w:type="dxa"/>
            <w:tcMar>
              <w:top w:w="0" w:type="dxa"/>
              <w:left w:w="0" w:type="dxa"/>
              <w:bottom w:w="0" w:type="dxa"/>
              <w:right w:w="0" w:type="dxa"/>
            </w:tcMar>
            <w:vAlign w:val="bottom"/>
          </w:tcPr>
          <w:p w:rsidR="00723538" w:rsidRPr="00723538" w:rsidRDefault="00723538" w:rsidP="0076518C">
            <w:pPr>
              <w:spacing w:after="0" w:line="240" w:lineRule="auto"/>
              <w:rPr>
                <w:rFonts w:ascii="Times New Roman" w:eastAsia="Times New Roman" w:hAnsi="Times New Roman" w:cs="Times New Roman"/>
                <w:sz w:val="24"/>
                <w:szCs w:val="24"/>
                <w:lang w:eastAsia="ru-RU"/>
              </w:rPr>
            </w:pPr>
            <w:r w:rsidRPr="00723538">
              <w:rPr>
                <w:rFonts w:ascii="Times New Roman" w:eastAsia="Times New Roman" w:hAnsi="Times New Roman" w:cs="Times New Roman"/>
                <w:sz w:val="24"/>
                <w:szCs w:val="24"/>
                <w:lang w:eastAsia="ru-RU"/>
              </w:rPr>
              <w:t>1</w:t>
            </w:r>
            <w:r w:rsidR="000C7B11">
              <w:rPr>
                <w:rFonts w:ascii="Times New Roman" w:eastAsia="Times New Roman" w:hAnsi="Times New Roman" w:cs="Times New Roman"/>
                <w:sz w:val="24"/>
                <w:szCs w:val="24"/>
                <w:lang w:eastAsia="ru-RU"/>
              </w:rPr>
              <w:t>9</w:t>
            </w:r>
          </w:p>
        </w:tc>
        <w:tc>
          <w:tcPr>
            <w:tcW w:w="257" w:type="dxa"/>
            <w:tcMar>
              <w:top w:w="0" w:type="dxa"/>
              <w:left w:w="0" w:type="dxa"/>
              <w:bottom w:w="0" w:type="dxa"/>
              <w:right w:w="0" w:type="dxa"/>
            </w:tcMar>
            <w:vAlign w:val="bottom"/>
          </w:tcPr>
          <w:p w:rsidR="00723538" w:rsidRPr="00723538" w:rsidRDefault="00723538" w:rsidP="0076518C">
            <w:pPr>
              <w:spacing w:after="0" w:line="240" w:lineRule="auto"/>
              <w:rPr>
                <w:rFonts w:ascii="Times New Roman" w:eastAsia="Times New Roman" w:hAnsi="Times New Roman" w:cs="Times New Roman"/>
                <w:sz w:val="24"/>
                <w:szCs w:val="24"/>
                <w:lang w:eastAsia="ru-RU"/>
              </w:rPr>
            </w:pPr>
            <w:r w:rsidRPr="00723538">
              <w:rPr>
                <w:rFonts w:ascii="Times New Roman" w:eastAsia="Times New Roman" w:hAnsi="Times New Roman" w:cs="Times New Roman"/>
                <w:sz w:val="24"/>
                <w:szCs w:val="24"/>
                <w:lang w:eastAsia="ru-RU"/>
              </w:rPr>
              <w:t>г.</w:t>
            </w:r>
          </w:p>
        </w:tc>
        <w:tc>
          <w:tcPr>
            <w:tcW w:w="3904" w:type="dxa"/>
            <w:vAlign w:val="bottom"/>
          </w:tcPr>
          <w:p w:rsidR="00723538" w:rsidRPr="00723538" w:rsidRDefault="00723538" w:rsidP="0076518C">
            <w:pPr>
              <w:spacing w:after="0" w:line="240" w:lineRule="auto"/>
              <w:rPr>
                <w:rFonts w:ascii="Times New Roman" w:eastAsia="Times New Roman" w:hAnsi="Times New Roman" w:cs="Times New Roman"/>
                <w:sz w:val="24"/>
                <w:szCs w:val="24"/>
                <w:lang w:eastAsia="ru-RU"/>
              </w:rPr>
            </w:pPr>
          </w:p>
        </w:tc>
        <w:tc>
          <w:tcPr>
            <w:tcW w:w="446" w:type="dxa"/>
            <w:vAlign w:val="bottom"/>
          </w:tcPr>
          <w:p w:rsidR="00723538" w:rsidRPr="00723538" w:rsidRDefault="00723538" w:rsidP="0076518C">
            <w:pPr>
              <w:spacing w:after="0" w:line="240" w:lineRule="auto"/>
              <w:jc w:val="center"/>
              <w:rPr>
                <w:rFonts w:ascii="Times New Roman" w:eastAsia="Times New Roman" w:hAnsi="Times New Roman" w:cs="Times New Roman"/>
                <w:sz w:val="24"/>
                <w:szCs w:val="24"/>
                <w:lang w:eastAsia="ru-RU"/>
              </w:rPr>
            </w:pPr>
            <w:r w:rsidRPr="00723538">
              <w:rPr>
                <w:rFonts w:ascii="Times New Roman" w:eastAsia="Times New Roman" w:hAnsi="Times New Roman" w:cs="Times New Roman"/>
                <w:sz w:val="24"/>
                <w:szCs w:val="24"/>
                <w:lang w:eastAsia="ru-RU"/>
              </w:rPr>
              <w:t>№</w:t>
            </w:r>
          </w:p>
        </w:tc>
        <w:tc>
          <w:tcPr>
            <w:tcW w:w="1632" w:type="dxa"/>
            <w:tcBorders>
              <w:top w:val="nil"/>
              <w:left w:val="nil"/>
              <w:bottom w:val="single" w:sz="4" w:space="0" w:color="auto"/>
              <w:right w:val="nil"/>
            </w:tcBorders>
            <w:vAlign w:val="bottom"/>
          </w:tcPr>
          <w:p w:rsidR="00723538" w:rsidRPr="00723538" w:rsidRDefault="000C7B11" w:rsidP="007651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583</w:t>
            </w:r>
          </w:p>
        </w:tc>
      </w:tr>
      <w:tr w:rsidR="00723538" w:rsidRPr="00723538" w:rsidTr="0076518C">
        <w:trPr>
          <w:trHeight w:val="304"/>
        </w:trPr>
        <w:tc>
          <w:tcPr>
            <w:tcW w:w="9606" w:type="dxa"/>
            <w:gridSpan w:val="10"/>
            <w:tcMar>
              <w:top w:w="227" w:type="dxa"/>
              <w:left w:w="108" w:type="dxa"/>
              <w:bottom w:w="0" w:type="dxa"/>
              <w:right w:w="108" w:type="dxa"/>
            </w:tcMar>
          </w:tcPr>
          <w:p w:rsidR="00723538" w:rsidRPr="00723538" w:rsidRDefault="00723538" w:rsidP="0076518C">
            <w:pPr>
              <w:spacing w:after="0" w:line="240" w:lineRule="auto"/>
              <w:jc w:val="center"/>
              <w:rPr>
                <w:rFonts w:ascii="Times New Roman" w:eastAsia="Times New Roman" w:hAnsi="Times New Roman" w:cs="Times New Roman"/>
                <w:sz w:val="24"/>
                <w:szCs w:val="24"/>
                <w:lang w:eastAsia="ru-RU"/>
              </w:rPr>
            </w:pPr>
            <w:proofErr w:type="spellStart"/>
            <w:r w:rsidRPr="00723538">
              <w:rPr>
                <w:rFonts w:ascii="Times New Roman" w:eastAsia="Times New Roman" w:hAnsi="Times New Roman" w:cs="Times New Roman"/>
                <w:sz w:val="24"/>
                <w:szCs w:val="24"/>
                <w:lang w:eastAsia="ru-RU"/>
              </w:rPr>
              <w:t>п.г.т</w:t>
            </w:r>
            <w:proofErr w:type="spellEnd"/>
            <w:r w:rsidRPr="00723538">
              <w:rPr>
                <w:rFonts w:ascii="Times New Roman" w:eastAsia="Times New Roman" w:hAnsi="Times New Roman" w:cs="Times New Roman"/>
                <w:sz w:val="24"/>
                <w:szCs w:val="24"/>
                <w:lang w:eastAsia="ru-RU"/>
              </w:rPr>
              <w:t>. Приобье</w:t>
            </w:r>
          </w:p>
          <w:p w:rsidR="00723538" w:rsidRPr="00723538" w:rsidRDefault="00723538" w:rsidP="0076518C">
            <w:pPr>
              <w:spacing w:after="0" w:line="240" w:lineRule="auto"/>
              <w:jc w:val="center"/>
              <w:rPr>
                <w:rFonts w:ascii="Times New Roman" w:eastAsia="Times New Roman" w:hAnsi="Times New Roman" w:cs="Times New Roman"/>
                <w:sz w:val="24"/>
                <w:szCs w:val="24"/>
                <w:lang w:eastAsia="ru-RU"/>
              </w:rPr>
            </w:pPr>
          </w:p>
        </w:tc>
      </w:tr>
    </w:tbl>
    <w:p w:rsidR="00723538" w:rsidRPr="00723538" w:rsidRDefault="00723538" w:rsidP="00723538">
      <w:pPr>
        <w:spacing w:after="0" w:line="240" w:lineRule="auto"/>
        <w:ind w:right="282"/>
        <w:jc w:val="both"/>
        <w:rPr>
          <w:rFonts w:ascii="Times New Roman" w:eastAsia="Times New Roman" w:hAnsi="Times New Roman" w:cs="Times New Roman"/>
          <w:sz w:val="24"/>
          <w:szCs w:val="24"/>
          <w:lang w:eastAsia="ru-RU"/>
        </w:rPr>
      </w:pPr>
    </w:p>
    <w:p w:rsidR="00DF581B" w:rsidRDefault="00DF581B" w:rsidP="00663DB2">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 внесении изменений в постановление</w:t>
      </w:r>
    </w:p>
    <w:p w:rsidR="00DF581B" w:rsidRDefault="00492C1E" w:rsidP="00663DB2">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а</w:t>
      </w:r>
      <w:r w:rsidR="00DF581B">
        <w:rPr>
          <w:rFonts w:ascii="Times New Roman" w:eastAsia="Calibri" w:hAnsi="Times New Roman" w:cs="Times New Roman"/>
          <w:bCs/>
          <w:sz w:val="24"/>
          <w:szCs w:val="24"/>
        </w:rPr>
        <w:t xml:space="preserve">дминистрации городского поселения </w:t>
      </w:r>
    </w:p>
    <w:p w:rsidR="008A1038" w:rsidRDefault="00DF581B" w:rsidP="008A103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Приобье от </w:t>
      </w:r>
      <w:r w:rsidR="008A1038">
        <w:rPr>
          <w:rFonts w:ascii="Times New Roman" w:eastAsia="Calibri" w:hAnsi="Times New Roman" w:cs="Times New Roman"/>
          <w:bCs/>
          <w:sz w:val="24"/>
          <w:szCs w:val="24"/>
        </w:rPr>
        <w:t>04.03.2019г. № 133</w:t>
      </w:r>
      <w:r>
        <w:rPr>
          <w:rFonts w:ascii="Times New Roman" w:eastAsia="Calibri" w:hAnsi="Times New Roman" w:cs="Times New Roman"/>
          <w:bCs/>
          <w:sz w:val="24"/>
          <w:szCs w:val="24"/>
        </w:rPr>
        <w:t xml:space="preserve"> «</w:t>
      </w:r>
      <w:r w:rsidR="008A1038" w:rsidRPr="008A1038">
        <w:rPr>
          <w:rFonts w:ascii="Times New Roman" w:eastAsia="Calibri" w:hAnsi="Times New Roman" w:cs="Times New Roman"/>
          <w:bCs/>
          <w:sz w:val="24"/>
          <w:szCs w:val="24"/>
        </w:rPr>
        <w:t xml:space="preserve">Об утверждении </w:t>
      </w:r>
    </w:p>
    <w:p w:rsidR="008A1038" w:rsidRPr="008A1038" w:rsidRDefault="008A1038" w:rsidP="008A1038">
      <w:pPr>
        <w:autoSpaceDE w:val="0"/>
        <w:autoSpaceDN w:val="0"/>
        <w:adjustRightInd w:val="0"/>
        <w:spacing w:after="0" w:line="240" w:lineRule="auto"/>
        <w:rPr>
          <w:rFonts w:ascii="Times New Roman" w:eastAsia="Calibri" w:hAnsi="Times New Roman" w:cs="Times New Roman"/>
          <w:bCs/>
          <w:sz w:val="24"/>
          <w:szCs w:val="24"/>
        </w:rPr>
      </w:pPr>
      <w:r w:rsidRPr="008A1038">
        <w:rPr>
          <w:rFonts w:ascii="Times New Roman" w:eastAsia="Calibri" w:hAnsi="Times New Roman" w:cs="Times New Roman"/>
          <w:bCs/>
          <w:sz w:val="24"/>
          <w:szCs w:val="24"/>
        </w:rPr>
        <w:t>Порядка предоставления субсидий</w:t>
      </w:r>
    </w:p>
    <w:p w:rsidR="008A1038" w:rsidRPr="008A1038" w:rsidRDefault="008A1038" w:rsidP="008A1038">
      <w:pPr>
        <w:autoSpaceDE w:val="0"/>
        <w:autoSpaceDN w:val="0"/>
        <w:adjustRightInd w:val="0"/>
        <w:spacing w:after="0" w:line="240" w:lineRule="auto"/>
        <w:rPr>
          <w:rFonts w:ascii="Times New Roman" w:eastAsia="Calibri" w:hAnsi="Times New Roman" w:cs="Times New Roman"/>
          <w:bCs/>
          <w:sz w:val="24"/>
          <w:szCs w:val="24"/>
        </w:rPr>
      </w:pPr>
      <w:r w:rsidRPr="008A1038">
        <w:rPr>
          <w:rFonts w:ascii="Times New Roman" w:eastAsia="Calibri" w:hAnsi="Times New Roman" w:cs="Times New Roman"/>
          <w:bCs/>
          <w:sz w:val="24"/>
          <w:szCs w:val="24"/>
        </w:rPr>
        <w:t xml:space="preserve">юридическим лицам (за исключением субсидий </w:t>
      </w:r>
    </w:p>
    <w:p w:rsidR="008A1038" w:rsidRPr="008A1038" w:rsidRDefault="008A1038" w:rsidP="008A1038">
      <w:pPr>
        <w:autoSpaceDE w:val="0"/>
        <w:autoSpaceDN w:val="0"/>
        <w:adjustRightInd w:val="0"/>
        <w:spacing w:after="0" w:line="240" w:lineRule="auto"/>
        <w:rPr>
          <w:rFonts w:ascii="Times New Roman" w:eastAsia="Calibri" w:hAnsi="Times New Roman" w:cs="Times New Roman"/>
          <w:bCs/>
          <w:sz w:val="24"/>
          <w:szCs w:val="24"/>
        </w:rPr>
      </w:pPr>
      <w:r w:rsidRPr="008A1038">
        <w:rPr>
          <w:rFonts w:ascii="Times New Roman" w:eastAsia="Calibri" w:hAnsi="Times New Roman" w:cs="Times New Roman"/>
          <w:bCs/>
          <w:sz w:val="24"/>
          <w:szCs w:val="24"/>
        </w:rPr>
        <w:t xml:space="preserve">государственным (муниципальным) учреждениям), </w:t>
      </w:r>
    </w:p>
    <w:p w:rsidR="008A1038" w:rsidRPr="008A1038" w:rsidRDefault="008A1038" w:rsidP="008A1038">
      <w:pPr>
        <w:autoSpaceDE w:val="0"/>
        <w:autoSpaceDN w:val="0"/>
        <w:adjustRightInd w:val="0"/>
        <w:spacing w:after="0" w:line="240" w:lineRule="auto"/>
        <w:rPr>
          <w:rFonts w:ascii="Times New Roman" w:eastAsia="Calibri" w:hAnsi="Times New Roman" w:cs="Times New Roman"/>
          <w:bCs/>
          <w:sz w:val="24"/>
          <w:szCs w:val="24"/>
        </w:rPr>
      </w:pPr>
      <w:r w:rsidRPr="008A1038">
        <w:rPr>
          <w:rFonts w:ascii="Times New Roman" w:eastAsia="Calibri" w:hAnsi="Times New Roman" w:cs="Times New Roman"/>
          <w:bCs/>
          <w:sz w:val="24"/>
          <w:szCs w:val="24"/>
        </w:rPr>
        <w:t>индивидуальным предпринимателям, организующим</w:t>
      </w:r>
    </w:p>
    <w:p w:rsidR="008A1038" w:rsidRPr="008A1038" w:rsidRDefault="008A1038" w:rsidP="008A1038">
      <w:pPr>
        <w:autoSpaceDE w:val="0"/>
        <w:autoSpaceDN w:val="0"/>
        <w:adjustRightInd w:val="0"/>
        <w:spacing w:after="0" w:line="240" w:lineRule="auto"/>
        <w:rPr>
          <w:rFonts w:ascii="Times New Roman" w:eastAsia="Calibri" w:hAnsi="Times New Roman" w:cs="Times New Roman"/>
          <w:bCs/>
          <w:sz w:val="24"/>
          <w:szCs w:val="24"/>
        </w:rPr>
      </w:pPr>
      <w:r w:rsidRPr="008A1038">
        <w:rPr>
          <w:rFonts w:ascii="Times New Roman" w:eastAsia="Calibri" w:hAnsi="Times New Roman" w:cs="Times New Roman"/>
          <w:bCs/>
          <w:sz w:val="24"/>
          <w:szCs w:val="24"/>
        </w:rPr>
        <w:t>временное трудоустройство граждан</w:t>
      </w:r>
    </w:p>
    <w:p w:rsidR="00723538" w:rsidRPr="00723538" w:rsidRDefault="008A1038" w:rsidP="008A1038">
      <w:pPr>
        <w:autoSpaceDE w:val="0"/>
        <w:autoSpaceDN w:val="0"/>
        <w:adjustRightInd w:val="0"/>
        <w:spacing w:after="0" w:line="240" w:lineRule="auto"/>
        <w:rPr>
          <w:rFonts w:ascii="Times New Roman" w:eastAsia="Calibri" w:hAnsi="Times New Roman" w:cs="Times New Roman"/>
          <w:bCs/>
          <w:sz w:val="24"/>
          <w:szCs w:val="24"/>
        </w:rPr>
      </w:pPr>
      <w:r w:rsidRPr="008A1038">
        <w:rPr>
          <w:rFonts w:ascii="Times New Roman" w:eastAsia="Calibri" w:hAnsi="Times New Roman" w:cs="Times New Roman"/>
          <w:bCs/>
          <w:sz w:val="24"/>
          <w:szCs w:val="24"/>
        </w:rPr>
        <w:t>на территории городского поселения Приобье</w:t>
      </w:r>
      <w:r w:rsidR="00B14A48">
        <w:rPr>
          <w:rFonts w:ascii="Times New Roman" w:eastAsia="Calibri" w:hAnsi="Times New Roman" w:cs="Times New Roman"/>
          <w:bCs/>
          <w:sz w:val="24"/>
          <w:szCs w:val="24"/>
        </w:rPr>
        <w:t>»</w:t>
      </w:r>
      <w:bookmarkStart w:id="0" w:name="_GoBack"/>
      <w:bookmarkEnd w:id="0"/>
    </w:p>
    <w:p w:rsidR="00723538" w:rsidRPr="00723538" w:rsidRDefault="00723538" w:rsidP="00723538">
      <w:pPr>
        <w:spacing w:after="0" w:line="240" w:lineRule="auto"/>
        <w:jc w:val="both"/>
        <w:rPr>
          <w:rFonts w:ascii="Times New Roman" w:eastAsia="Times New Roman" w:hAnsi="Times New Roman" w:cs="Times New Roman"/>
          <w:sz w:val="24"/>
          <w:szCs w:val="24"/>
          <w:lang w:eastAsia="ru-RU"/>
        </w:rPr>
      </w:pPr>
    </w:p>
    <w:p w:rsidR="00723538" w:rsidRPr="00723538" w:rsidRDefault="00723538" w:rsidP="00723538">
      <w:pPr>
        <w:spacing w:after="0" w:line="240" w:lineRule="auto"/>
        <w:ind w:firstLine="709"/>
        <w:jc w:val="both"/>
        <w:rPr>
          <w:rFonts w:ascii="Times New Roman" w:eastAsia="Times New Roman" w:hAnsi="Times New Roman" w:cs="Times New Roman"/>
          <w:sz w:val="24"/>
          <w:szCs w:val="24"/>
          <w:lang w:eastAsia="ru-RU"/>
        </w:rPr>
      </w:pPr>
    </w:p>
    <w:p w:rsidR="00723538" w:rsidRPr="00EE09E8" w:rsidRDefault="008A1038" w:rsidP="008A748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A1038">
        <w:rPr>
          <w:rFonts w:ascii="Times New Roman" w:eastAsia="Times New Roman" w:hAnsi="Times New Roman" w:cs="Times New Roman"/>
          <w:sz w:val="24"/>
          <w:szCs w:val="24"/>
          <w:lang w:eastAsia="ru-RU"/>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593F0C">
        <w:rPr>
          <w:rFonts w:ascii="Times New Roman" w:eastAsia="Times New Roman" w:hAnsi="Times New Roman" w:cs="Times New Roman"/>
          <w:sz w:val="24"/>
          <w:szCs w:val="24"/>
          <w:lang w:eastAsia="ru-RU"/>
        </w:rPr>
        <w:t>:</w:t>
      </w:r>
    </w:p>
    <w:p w:rsidR="00D16B7C" w:rsidRDefault="00723538" w:rsidP="00790003">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723538">
        <w:rPr>
          <w:rFonts w:ascii="Times New Roman" w:eastAsia="Times New Roman" w:hAnsi="Times New Roman" w:cs="Times New Roman"/>
          <w:sz w:val="24"/>
          <w:szCs w:val="24"/>
          <w:lang w:eastAsia="ru-RU"/>
        </w:rPr>
        <w:t xml:space="preserve">1. </w:t>
      </w:r>
      <w:r w:rsidR="00317841">
        <w:rPr>
          <w:rFonts w:ascii="Times New Roman" w:eastAsia="Times New Roman" w:hAnsi="Times New Roman" w:cs="Times New Roman"/>
          <w:sz w:val="24"/>
          <w:szCs w:val="24"/>
          <w:lang w:eastAsia="ru-RU"/>
        </w:rPr>
        <w:t xml:space="preserve">Внести </w:t>
      </w:r>
      <w:r w:rsidR="008A11B3">
        <w:rPr>
          <w:rFonts w:ascii="Times New Roman" w:eastAsia="Times New Roman" w:hAnsi="Times New Roman" w:cs="Times New Roman"/>
          <w:sz w:val="24"/>
          <w:szCs w:val="24"/>
          <w:lang w:eastAsia="ru-RU"/>
        </w:rPr>
        <w:t xml:space="preserve">изменения в </w:t>
      </w:r>
      <w:r w:rsidR="00317841">
        <w:rPr>
          <w:rFonts w:ascii="Times New Roman" w:eastAsia="Times New Roman" w:hAnsi="Times New Roman" w:cs="Times New Roman"/>
          <w:sz w:val="24"/>
          <w:szCs w:val="24"/>
          <w:lang w:eastAsia="ru-RU"/>
        </w:rPr>
        <w:t xml:space="preserve"> постановлени</w:t>
      </w:r>
      <w:r w:rsidR="008A11B3">
        <w:rPr>
          <w:rFonts w:ascii="Times New Roman" w:eastAsia="Times New Roman" w:hAnsi="Times New Roman" w:cs="Times New Roman"/>
          <w:sz w:val="24"/>
          <w:szCs w:val="24"/>
          <w:lang w:eastAsia="ru-RU"/>
        </w:rPr>
        <w:t>е</w:t>
      </w:r>
      <w:r w:rsidR="00317841">
        <w:rPr>
          <w:rFonts w:ascii="Times New Roman" w:eastAsia="Times New Roman" w:hAnsi="Times New Roman" w:cs="Times New Roman"/>
          <w:sz w:val="24"/>
          <w:szCs w:val="24"/>
          <w:lang w:eastAsia="ru-RU"/>
        </w:rPr>
        <w:t xml:space="preserve"> администрации городского поселения </w:t>
      </w:r>
      <w:r w:rsidR="00317841" w:rsidRPr="00317841">
        <w:rPr>
          <w:rFonts w:ascii="Times New Roman" w:eastAsia="Times New Roman" w:hAnsi="Times New Roman" w:cs="Times New Roman"/>
          <w:sz w:val="24"/>
          <w:szCs w:val="24"/>
          <w:lang w:eastAsia="ru-RU"/>
        </w:rPr>
        <w:t>Приобье от 04.0</w:t>
      </w:r>
      <w:r w:rsidR="00317841">
        <w:rPr>
          <w:rFonts w:ascii="Times New Roman" w:eastAsia="Times New Roman" w:hAnsi="Times New Roman" w:cs="Times New Roman"/>
          <w:sz w:val="24"/>
          <w:szCs w:val="24"/>
          <w:lang w:eastAsia="ru-RU"/>
        </w:rPr>
        <w:t xml:space="preserve">3.2019г. № 133 «Об утверждении Порядка предоставления субсидий </w:t>
      </w:r>
      <w:r w:rsidR="00317841" w:rsidRPr="00317841">
        <w:rPr>
          <w:rFonts w:ascii="Times New Roman" w:eastAsia="Times New Roman" w:hAnsi="Times New Roman" w:cs="Times New Roman"/>
          <w:sz w:val="24"/>
          <w:szCs w:val="24"/>
          <w:lang w:eastAsia="ru-RU"/>
        </w:rPr>
        <w:t xml:space="preserve">юридическим </w:t>
      </w:r>
      <w:r w:rsidR="00317841">
        <w:rPr>
          <w:rFonts w:ascii="Times New Roman" w:eastAsia="Times New Roman" w:hAnsi="Times New Roman" w:cs="Times New Roman"/>
          <w:sz w:val="24"/>
          <w:szCs w:val="24"/>
          <w:lang w:eastAsia="ru-RU"/>
        </w:rPr>
        <w:t xml:space="preserve">лицам (за исключением субсидий государственным (муниципальным) учреждениям), </w:t>
      </w:r>
      <w:r w:rsidR="00317841" w:rsidRPr="00317841">
        <w:rPr>
          <w:rFonts w:ascii="Times New Roman" w:eastAsia="Times New Roman" w:hAnsi="Times New Roman" w:cs="Times New Roman"/>
          <w:sz w:val="24"/>
          <w:szCs w:val="24"/>
          <w:lang w:eastAsia="ru-RU"/>
        </w:rPr>
        <w:t>индивидуальным предп</w:t>
      </w:r>
      <w:r w:rsidR="00317841">
        <w:rPr>
          <w:rFonts w:ascii="Times New Roman" w:eastAsia="Times New Roman" w:hAnsi="Times New Roman" w:cs="Times New Roman"/>
          <w:sz w:val="24"/>
          <w:szCs w:val="24"/>
          <w:lang w:eastAsia="ru-RU"/>
        </w:rPr>
        <w:t xml:space="preserve">ринимателям, организующим временное трудоустройство граждан </w:t>
      </w:r>
      <w:r w:rsidR="00317841" w:rsidRPr="00317841">
        <w:rPr>
          <w:rFonts w:ascii="Times New Roman" w:eastAsia="Times New Roman" w:hAnsi="Times New Roman" w:cs="Times New Roman"/>
          <w:sz w:val="24"/>
          <w:szCs w:val="24"/>
          <w:lang w:eastAsia="ru-RU"/>
        </w:rPr>
        <w:t>на территории городского поселения Приобье»</w:t>
      </w:r>
      <w:r w:rsidR="00790003">
        <w:rPr>
          <w:rFonts w:ascii="Times New Roman" w:eastAsia="Times New Roman" w:hAnsi="Times New Roman" w:cs="Times New Roman"/>
          <w:sz w:val="24"/>
          <w:szCs w:val="24"/>
          <w:lang w:eastAsia="ru-RU"/>
        </w:rPr>
        <w:t xml:space="preserve"> изложив Приложение №1 к постановлению в новой редакции согласно приложению.</w:t>
      </w:r>
      <w:r w:rsidR="00317841">
        <w:rPr>
          <w:rFonts w:ascii="Times New Roman" w:eastAsia="Times New Roman" w:hAnsi="Times New Roman" w:cs="Times New Roman"/>
          <w:sz w:val="24"/>
          <w:szCs w:val="24"/>
          <w:lang w:eastAsia="ru-RU"/>
        </w:rPr>
        <w:t xml:space="preserve"> </w:t>
      </w:r>
    </w:p>
    <w:p w:rsidR="00723538" w:rsidRPr="00723538" w:rsidRDefault="00790003" w:rsidP="0031784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A7483">
        <w:rPr>
          <w:rFonts w:ascii="Times New Roman" w:eastAsia="Times New Roman" w:hAnsi="Times New Roman" w:cs="Times New Roman"/>
          <w:sz w:val="24"/>
          <w:szCs w:val="24"/>
          <w:lang w:eastAsia="ru-RU"/>
        </w:rPr>
        <w:t xml:space="preserve">. </w:t>
      </w:r>
      <w:r w:rsidR="00497C2A">
        <w:rPr>
          <w:rFonts w:ascii="Times New Roman" w:eastAsia="Times New Roman" w:hAnsi="Times New Roman" w:cs="Times New Roman"/>
          <w:sz w:val="24"/>
          <w:szCs w:val="24"/>
          <w:lang w:eastAsia="ru-RU"/>
        </w:rPr>
        <w:t xml:space="preserve"> </w:t>
      </w:r>
      <w:r w:rsidR="00723538" w:rsidRPr="00723538">
        <w:rPr>
          <w:rFonts w:ascii="Times New Roman" w:eastAsia="Times New Roman" w:hAnsi="Times New Roman" w:cs="Times New Roman"/>
          <w:sz w:val="24"/>
          <w:szCs w:val="24"/>
          <w:lang w:eastAsia="ru-RU"/>
        </w:rPr>
        <w:t xml:space="preserve">Постановление вступает в силу с момента его </w:t>
      </w:r>
      <w:r w:rsidR="008A7483">
        <w:rPr>
          <w:rFonts w:ascii="Times New Roman" w:eastAsia="Times New Roman" w:hAnsi="Times New Roman" w:cs="Times New Roman"/>
          <w:sz w:val="24"/>
          <w:szCs w:val="24"/>
          <w:lang w:eastAsia="ru-RU"/>
        </w:rPr>
        <w:t>подписания.</w:t>
      </w:r>
    </w:p>
    <w:p w:rsidR="00723538" w:rsidRPr="00723538" w:rsidRDefault="00790003" w:rsidP="008A7483">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97C2A">
        <w:rPr>
          <w:rFonts w:ascii="Times New Roman" w:eastAsia="Times New Roman" w:hAnsi="Times New Roman" w:cs="Times New Roman"/>
          <w:sz w:val="24"/>
          <w:szCs w:val="24"/>
          <w:lang w:eastAsia="ru-RU"/>
        </w:rPr>
        <w:t>.</w:t>
      </w:r>
      <w:r w:rsidR="00723538" w:rsidRPr="00723538">
        <w:rPr>
          <w:rFonts w:ascii="Times New Roman" w:eastAsia="Times New Roman" w:hAnsi="Times New Roman" w:cs="Times New Roman"/>
          <w:sz w:val="24"/>
          <w:szCs w:val="24"/>
          <w:lang w:eastAsia="ru-RU"/>
        </w:rPr>
        <w:t xml:space="preserve"> Контроль за выполнением постановления возложить на заместителя главы администрации городского поселения Приобье по финансам Дмитриеву Любовь Карбаевну. </w:t>
      </w:r>
    </w:p>
    <w:p w:rsidR="00723538" w:rsidRPr="00723538" w:rsidRDefault="00723538" w:rsidP="00723538">
      <w:pPr>
        <w:spacing w:after="0" w:line="240" w:lineRule="auto"/>
        <w:ind w:right="282" w:firstLine="567"/>
        <w:jc w:val="both"/>
        <w:rPr>
          <w:rFonts w:ascii="Times New Roman" w:eastAsia="Times New Roman" w:hAnsi="Times New Roman" w:cs="Times New Roman"/>
          <w:sz w:val="24"/>
          <w:szCs w:val="24"/>
          <w:lang w:eastAsia="ru-RU"/>
        </w:rPr>
      </w:pPr>
    </w:p>
    <w:p w:rsidR="008A7483" w:rsidRDefault="008A7483" w:rsidP="00723538">
      <w:pPr>
        <w:spacing w:after="0" w:line="240" w:lineRule="auto"/>
        <w:ind w:right="282"/>
        <w:jc w:val="both"/>
        <w:rPr>
          <w:rFonts w:ascii="Times New Roman" w:eastAsia="Times New Roman" w:hAnsi="Times New Roman" w:cs="Times New Roman"/>
          <w:sz w:val="24"/>
          <w:szCs w:val="24"/>
          <w:lang w:eastAsia="ru-RU"/>
        </w:rPr>
      </w:pPr>
    </w:p>
    <w:p w:rsidR="008A7483" w:rsidRPr="00723538" w:rsidRDefault="008A7483" w:rsidP="00723538">
      <w:pPr>
        <w:spacing w:after="0" w:line="240" w:lineRule="auto"/>
        <w:ind w:right="282"/>
        <w:jc w:val="both"/>
        <w:rPr>
          <w:rFonts w:ascii="Times New Roman" w:eastAsia="Times New Roman" w:hAnsi="Times New Roman" w:cs="Times New Roman"/>
          <w:sz w:val="24"/>
          <w:szCs w:val="24"/>
          <w:lang w:eastAsia="ru-RU"/>
        </w:rPr>
      </w:pPr>
    </w:p>
    <w:p w:rsidR="00723538" w:rsidRPr="00723538" w:rsidRDefault="005E4EC6" w:rsidP="005E4EC6">
      <w:pPr>
        <w:spacing w:after="0" w:line="240" w:lineRule="auto"/>
        <w:ind w:right="-142"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городского поселения</w:t>
      </w:r>
      <w:r>
        <w:rPr>
          <w:rFonts w:ascii="Times New Roman" w:eastAsia="Times New Roman" w:hAnsi="Times New Roman" w:cs="Times New Roman"/>
          <w:sz w:val="24"/>
          <w:szCs w:val="24"/>
          <w:lang w:eastAsia="ru-RU"/>
        </w:rPr>
        <w:tab/>
      </w:r>
      <w:r w:rsidR="00593F0C">
        <w:rPr>
          <w:rFonts w:ascii="Times New Roman" w:eastAsia="Times New Roman" w:hAnsi="Times New Roman" w:cs="Times New Roman"/>
          <w:sz w:val="24"/>
          <w:szCs w:val="24"/>
          <w:lang w:eastAsia="ru-RU"/>
        </w:rPr>
        <w:tab/>
      </w:r>
      <w:r w:rsidR="003C6662">
        <w:rPr>
          <w:rFonts w:ascii="Times New Roman" w:eastAsia="Times New Roman" w:hAnsi="Times New Roman" w:cs="Times New Roman"/>
          <w:sz w:val="24"/>
          <w:szCs w:val="24"/>
          <w:lang w:eastAsia="ru-RU"/>
        </w:rPr>
        <w:tab/>
      </w:r>
      <w:r w:rsidR="00593F0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Е.Ю. Ермаков</w:t>
      </w:r>
    </w:p>
    <w:p w:rsidR="00723538" w:rsidRPr="00723538" w:rsidRDefault="00723538" w:rsidP="00723538">
      <w:pPr>
        <w:spacing w:after="0" w:line="240" w:lineRule="auto"/>
        <w:ind w:left="7788" w:right="-142"/>
        <w:rPr>
          <w:rFonts w:ascii="Times New Roman" w:eastAsia="Times New Roman" w:hAnsi="Times New Roman" w:cs="Times New Roman"/>
          <w:sz w:val="24"/>
          <w:szCs w:val="24"/>
          <w:lang w:eastAsia="ru-RU"/>
        </w:rPr>
      </w:pPr>
    </w:p>
    <w:p w:rsidR="00723538" w:rsidRPr="00723538" w:rsidRDefault="00723538" w:rsidP="00723538">
      <w:pPr>
        <w:spacing w:after="0" w:line="240" w:lineRule="auto"/>
        <w:ind w:left="7788" w:right="-142"/>
        <w:rPr>
          <w:rFonts w:ascii="Times New Roman" w:eastAsia="Times New Roman" w:hAnsi="Times New Roman" w:cs="Times New Roman"/>
          <w:sz w:val="24"/>
          <w:szCs w:val="24"/>
          <w:lang w:eastAsia="ru-RU"/>
        </w:rPr>
      </w:pPr>
    </w:p>
    <w:p w:rsidR="008A7483" w:rsidRDefault="008A7483" w:rsidP="00790003">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6518C" w:rsidRDefault="0076518C" w:rsidP="0079000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518C" w:rsidRDefault="0076518C" w:rsidP="0079000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518C" w:rsidRDefault="0076518C" w:rsidP="0079000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518C" w:rsidRDefault="0076518C" w:rsidP="0079000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90003" w:rsidRPr="00790003" w:rsidRDefault="00790003" w:rsidP="0079000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90003">
        <w:rPr>
          <w:rFonts w:ascii="Times New Roman" w:eastAsia="Times New Roman" w:hAnsi="Times New Roman" w:cs="Times New Roman"/>
          <w:bCs/>
          <w:sz w:val="24"/>
          <w:szCs w:val="24"/>
          <w:lang w:eastAsia="ru-RU"/>
        </w:rPr>
        <w:lastRenderedPageBreak/>
        <w:t xml:space="preserve">Приложение </w:t>
      </w:r>
    </w:p>
    <w:p w:rsidR="00790003" w:rsidRPr="00790003" w:rsidRDefault="00790003" w:rsidP="0079000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90003">
        <w:rPr>
          <w:rFonts w:ascii="Times New Roman" w:eastAsia="Times New Roman" w:hAnsi="Times New Roman" w:cs="Times New Roman"/>
          <w:bCs/>
          <w:sz w:val="24"/>
          <w:szCs w:val="24"/>
          <w:lang w:eastAsia="ru-RU"/>
        </w:rPr>
        <w:t>к постановлению администрации</w:t>
      </w:r>
    </w:p>
    <w:p w:rsidR="00790003" w:rsidRPr="00790003" w:rsidRDefault="00790003" w:rsidP="0079000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90003">
        <w:rPr>
          <w:rFonts w:ascii="Times New Roman" w:eastAsia="Times New Roman" w:hAnsi="Times New Roman" w:cs="Times New Roman"/>
          <w:bCs/>
          <w:sz w:val="24"/>
          <w:szCs w:val="24"/>
          <w:lang w:eastAsia="ru-RU"/>
        </w:rPr>
        <w:t>городского поселения Приобье</w:t>
      </w:r>
    </w:p>
    <w:p w:rsidR="00790003" w:rsidRPr="00790003" w:rsidRDefault="00790003" w:rsidP="0079000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90003">
        <w:rPr>
          <w:rFonts w:ascii="Times New Roman" w:eastAsia="Times New Roman" w:hAnsi="Times New Roman" w:cs="Times New Roman"/>
          <w:bCs/>
          <w:sz w:val="24"/>
          <w:szCs w:val="24"/>
          <w:lang w:eastAsia="ru-RU"/>
        </w:rPr>
        <w:t>от «</w:t>
      </w:r>
      <w:r w:rsidR="0076518C">
        <w:rPr>
          <w:rFonts w:ascii="Times New Roman" w:eastAsia="Times New Roman" w:hAnsi="Times New Roman" w:cs="Times New Roman"/>
          <w:bCs/>
          <w:sz w:val="24"/>
          <w:szCs w:val="24"/>
          <w:lang w:eastAsia="ru-RU"/>
        </w:rPr>
        <w:t>28</w:t>
      </w:r>
      <w:r w:rsidRPr="00790003">
        <w:rPr>
          <w:rFonts w:ascii="Times New Roman" w:eastAsia="Times New Roman" w:hAnsi="Times New Roman" w:cs="Times New Roman"/>
          <w:bCs/>
          <w:sz w:val="24"/>
          <w:szCs w:val="24"/>
          <w:lang w:eastAsia="ru-RU"/>
        </w:rPr>
        <w:t xml:space="preserve">» </w:t>
      </w:r>
      <w:r w:rsidR="0076518C">
        <w:rPr>
          <w:rFonts w:ascii="Times New Roman" w:eastAsia="Times New Roman" w:hAnsi="Times New Roman" w:cs="Times New Roman"/>
          <w:bCs/>
          <w:sz w:val="24"/>
          <w:szCs w:val="24"/>
          <w:lang w:eastAsia="ru-RU"/>
        </w:rPr>
        <w:t>октября</w:t>
      </w:r>
      <w:r w:rsidRPr="00790003">
        <w:rPr>
          <w:rFonts w:ascii="Times New Roman" w:eastAsia="Times New Roman" w:hAnsi="Times New Roman" w:cs="Times New Roman"/>
          <w:bCs/>
          <w:sz w:val="24"/>
          <w:szCs w:val="24"/>
          <w:lang w:eastAsia="ru-RU"/>
        </w:rPr>
        <w:t xml:space="preserve"> 201</w:t>
      </w:r>
      <w:r w:rsidR="0076518C">
        <w:rPr>
          <w:rFonts w:ascii="Times New Roman" w:eastAsia="Times New Roman" w:hAnsi="Times New Roman" w:cs="Times New Roman"/>
          <w:bCs/>
          <w:sz w:val="24"/>
          <w:szCs w:val="24"/>
          <w:lang w:eastAsia="ru-RU"/>
        </w:rPr>
        <w:t>9</w:t>
      </w:r>
      <w:r w:rsidRPr="00790003">
        <w:rPr>
          <w:rFonts w:ascii="Times New Roman" w:eastAsia="Times New Roman" w:hAnsi="Times New Roman" w:cs="Times New Roman"/>
          <w:bCs/>
          <w:sz w:val="24"/>
          <w:szCs w:val="24"/>
          <w:lang w:eastAsia="ru-RU"/>
        </w:rPr>
        <w:t xml:space="preserve"> г. № </w:t>
      </w:r>
      <w:r w:rsidR="0076518C">
        <w:rPr>
          <w:rFonts w:ascii="Times New Roman" w:eastAsia="Times New Roman" w:hAnsi="Times New Roman" w:cs="Times New Roman"/>
          <w:bCs/>
          <w:sz w:val="24"/>
          <w:szCs w:val="24"/>
          <w:lang w:eastAsia="ru-RU"/>
        </w:rPr>
        <w:t>583</w:t>
      </w:r>
    </w:p>
    <w:p w:rsidR="00790003" w:rsidRPr="00790003" w:rsidRDefault="00790003" w:rsidP="0079000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90003" w:rsidRPr="00790003" w:rsidRDefault="00790003" w:rsidP="00790003">
      <w:pPr>
        <w:autoSpaceDE w:val="0"/>
        <w:autoSpaceDN w:val="0"/>
        <w:adjustRightInd w:val="0"/>
        <w:spacing w:after="0" w:line="240" w:lineRule="auto"/>
        <w:jc w:val="center"/>
        <w:rPr>
          <w:rFonts w:ascii="Times New Roman" w:eastAsia="Calibri" w:hAnsi="Times New Roman" w:cs="Times New Roman"/>
          <w:bCs/>
          <w:sz w:val="24"/>
          <w:szCs w:val="24"/>
        </w:rPr>
      </w:pPr>
      <w:r w:rsidRPr="00790003">
        <w:rPr>
          <w:rFonts w:ascii="Times New Roman" w:eastAsia="Calibri" w:hAnsi="Times New Roman" w:cs="Times New Roman"/>
          <w:bCs/>
          <w:sz w:val="24"/>
          <w:szCs w:val="24"/>
        </w:rPr>
        <w:t xml:space="preserve">Порядок </w:t>
      </w:r>
    </w:p>
    <w:p w:rsidR="00790003" w:rsidRPr="00790003" w:rsidRDefault="00790003" w:rsidP="00790003">
      <w:pPr>
        <w:autoSpaceDE w:val="0"/>
        <w:autoSpaceDN w:val="0"/>
        <w:adjustRightInd w:val="0"/>
        <w:spacing w:after="0" w:line="240" w:lineRule="auto"/>
        <w:jc w:val="center"/>
        <w:rPr>
          <w:rFonts w:ascii="Times New Roman" w:eastAsia="Calibri" w:hAnsi="Times New Roman" w:cs="Times New Roman"/>
          <w:bCs/>
          <w:sz w:val="24"/>
          <w:szCs w:val="24"/>
        </w:rPr>
      </w:pPr>
      <w:r w:rsidRPr="00790003">
        <w:rPr>
          <w:rFonts w:ascii="Times New Roman" w:eastAsia="Calibri" w:hAnsi="Times New Roman" w:cs="Times New Roman"/>
          <w:bCs/>
          <w:sz w:val="24"/>
          <w:szCs w:val="24"/>
        </w:rPr>
        <w:t>предоставления субсидий юридическим лицам (</w:t>
      </w:r>
      <w:r w:rsidRPr="00790003">
        <w:rPr>
          <w:rFonts w:ascii="Times New Roman" w:eastAsia="Times New Roman" w:hAnsi="Times New Roman" w:cs="Times New Roman"/>
          <w:sz w:val="24"/>
          <w:szCs w:val="24"/>
          <w:lang w:eastAsia="ru-RU"/>
        </w:rPr>
        <w:t>за исключением субсидий государственным (муниципальным) учреждениям), индивидуальным предпринимателям</w:t>
      </w:r>
      <w:r w:rsidRPr="00790003">
        <w:rPr>
          <w:rFonts w:ascii="Times New Roman" w:eastAsia="Calibri" w:hAnsi="Times New Roman" w:cs="Times New Roman"/>
          <w:bCs/>
          <w:sz w:val="24"/>
          <w:szCs w:val="24"/>
        </w:rPr>
        <w:t xml:space="preserve">, организующим временное трудоустройство граждан на территории </w:t>
      </w:r>
      <w:r w:rsidRPr="00790003">
        <w:rPr>
          <w:rFonts w:ascii="Times New Roman" w:eastAsia="Times New Roman" w:hAnsi="Times New Roman" w:cs="Times New Roman"/>
          <w:sz w:val="24"/>
          <w:szCs w:val="24"/>
          <w:lang w:eastAsia="ru-RU"/>
        </w:rPr>
        <w:t>городского поселения Приобье</w:t>
      </w:r>
      <w:r w:rsidRPr="00790003">
        <w:rPr>
          <w:rFonts w:ascii="Times New Roman" w:eastAsia="Calibri" w:hAnsi="Times New Roman" w:cs="Times New Roman"/>
          <w:bCs/>
          <w:sz w:val="24"/>
          <w:szCs w:val="24"/>
        </w:rPr>
        <w:t xml:space="preserve"> </w:t>
      </w:r>
    </w:p>
    <w:p w:rsidR="00790003" w:rsidRPr="00790003" w:rsidRDefault="00790003" w:rsidP="00790003">
      <w:pPr>
        <w:autoSpaceDE w:val="0"/>
        <w:autoSpaceDN w:val="0"/>
        <w:adjustRightInd w:val="0"/>
        <w:spacing w:after="0" w:line="240" w:lineRule="auto"/>
        <w:jc w:val="center"/>
        <w:rPr>
          <w:rFonts w:ascii="Times New Roman" w:eastAsia="Calibri" w:hAnsi="Times New Roman" w:cs="Times New Roman"/>
          <w:bCs/>
          <w:sz w:val="24"/>
          <w:szCs w:val="24"/>
        </w:rPr>
      </w:pPr>
      <w:r w:rsidRPr="00790003">
        <w:rPr>
          <w:rFonts w:ascii="Times New Roman" w:eastAsia="Calibri" w:hAnsi="Times New Roman" w:cs="Times New Roman"/>
          <w:bCs/>
          <w:sz w:val="24"/>
          <w:szCs w:val="24"/>
        </w:rPr>
        <w:t>(далее – Порядок)</w:t>
      </w:r>
    </w:p>
    <w:p w:rsidR="00790003" w:rsidRPr="00790003" w:rsidRDefault="00790003" w:rsidP="00790003">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790003" w:rsidRPr="00790003" w:rsidRDefault="00790003" w:rsidP="00790003">
      <w:pPr>
        <w:autoSpaceDE w:val="0"/>
        <w:autoSpaceDN w:val="0"/>
        <w:adjustRightInd w:val="0"/>
        <w:spacing w:after="0" w:line="240" w:lineRule="auto"/>
        <w:jc w:val="center"/>
        <w:outlineLvl w:val="0"/>
        <w:rPr>
          <w:rFonts w:ascii="Times New Roman" w:eastAsia="Calibri" w:hAnsi="Times New Roman" w:cs="Times New Roman"/>
          <w:sz w:val="24"/>
          <w:szCs w:val="24"/>
        </w:rPr>
      </w:pPr>
      <w:r w:rsidRPr="00790003">
        <w:rPr>
          <w:rFonts w:ascii="Times New Roman" w:eastAsia="Calibri" w:hAnsi="Times New Roman" w:cs="Times New Roman"/>
          <w:sz w:val="24"/>
          <w:szCs w:val="24"/>
        </w:rPr>
        <w:t>1. Общие положения</w:t>
      </w:r>
    </w:p>
    <w:p w:rsidR="00790003" w:rsidRPr="00790003" w:rsidRDefault="00790003" w:rsidP="0079000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790003" w:rsidRPr="00790003" w:rsidRDefault="00790003" w:rsidP="00790003">
      <w:pPr>
        <w:widowControl w:val="0"/>
        <w:autoSpaceDE w:val="0"/>
        <w:autoSpaceDN w:val="0"/>
        <w:adjustRightInd w:val="0"/>
        <w:spacing w:after="0" w:line="240" w:lineRule="auto"/>
        <w:ind w:firstLine="708"/>
        <w:jc w:val="both"/>
        <w:outlineLvl w:val="1"/>
        <w:rPr>
          <w:rFonts w:ascii="Times New Roman" w:eastAsia="Times New Roman" w:hAnsi="Times New Roman" w:cs="Times New Roman"/>
          <w:bCs/>
          <w:sz w:val="24"/>
          <w:szCs w:val="24"/>
          <w:lang w:eastAsia="ru-RU"/>
        </w:rPr>
      </w:pPr>
      <w:r w:rsidRPr="00790003">
        <w:rPr>
          <w:rFonts w:ascii="Times New Roman" w:eastAsia="Calibri" w:hAnsi="Times New Roman" w:cs="Times New Roman"/>
          <w:sz w:val="24"/>
          <w:szCs w:val="24"/>
        </w:rPr>
        <w:t xml:space="preserve">1.1. Порядок </w:t>
      </w:r>
      <w:r w:rsidRPr="00790003">
        <w:rPr>
          <w:rFonts w:ascii="Times New Roman" w:eastAsia="Times New Roman" w:hAnsi="Times New Roman" w:cs="Times New Roman"/>
          <w:sz w:val="24"/>
          <w:szCs w:val="24"/>
          <w:lang w:eastAsia="ru-RU"/>
        </w:rPr>
        <w:t xml:space="preserve">разработан в соответствии со статьей 78 Бюджетного кодекса Российской Федерации и </w:t>
      </w:r>
      <w:r w:rsidRPr="00790003">
        <w:rPr>
          <w:rFonts w:ascii="Times New Roman" w:eastAsia="Calibri" w:hAnsi="Times New Roman" w:cs="Times New Roman"/>
          <w:sz w:val="24"/>
          <w:szCs w:val="24"/>
        </w:rPr>
        <w:t xml:space="preserve">определяет </w:t>
      </w:r>
      <w:r w:rsidRPr="00790003">
        <w:rPr>
          <w:rFonts w:ascii="Times New Roman" w:eastAsia="Times New Roman" w:hAnsi="Times New Roman" w:cs="Times New Roman"/>
          <w:sz w:val="24"/>
          <w:szCs w:val="24"/>
          <w:lang w:eastAsia="ru-RU"/>
        </w:rPr>
        <w:t xml:space="preserve">цели, условия, механизм предоставления и возврата субсидии из бюджета городского поселения Приобье </w:t>
      </w:r>
      <w:r w:rsidRPr="00790003">
        <w:rPr>
          <w:rFonts w:ascii="Times New Roman" w:eastAsia="Calibri" w:hAnsi="Times New Roman" w:cs="Times New Roman"/>
          <w:bCs/>
          <w:sz w:val="24"/>
          <w:szCs w:val="24"/>
        </w:rPr>
        <w:t>юридическим лицам (</w:t>
      </w:r>
      <w:r w:rsidRPr="00790003">
        <w:rPr>
          <w:rFonts w:ascii="Times New Roman" w:eastAsia="Times New Roman" w:hAnsi="Times New Roman" w:cs="Times New Roman"/>
          <w:sz w:val="24"/>
          <w:szCs w:val="24"/>
          <w:lang w:eastAsia="ru-RU"/>
        </w:rPr>
        <w:t>за исключением субсидий государственным (муниципальным) учреждениям), индивидуальным предпринимателям</w:t>
      </w:r>
      <w:r w:rsidRPr="00790003">
        <w:rPr>
          <w:rFonts w:ascii="Times New Roman" w:eastAsia="Calibri" w:hAnsi="Times New Roman" w:cs="Times New Roman"/>
          <w:sz w:val="24"/>
          <w:szCs w:val="24"/>
        </w:rPr>
        <w:t xml:space="preserve"> (далее – получатели субсидий, работодатели), </w:t>
      </w:r>
      <w:r w:rsidRPr="00790003">
        <w:rPr>
          <w:rFonts w:ascii="Times New Roman" w:eastAsia="Times New Roman" w:hAnsi="Times New Roman" w:cs="Times New Roman"/>
          <w:color w:val="000000"/>
          <w:sz w:val="24"/>
          <w:szCs w:val="24"/>
          <w:lang w:eastAsia="ru-RU"/>
        </w:rPr>
        <w:t>организующим временное трудоустройство граждан</w:t>
      </w:r>
      <w:r w:rsidRPr="00790003">
        <w:rPr>
          <w:rFonts w:ascii="Times New Roman" w:eastAsia="Calibri" w:hAnsi="Times New Roman" w:cs="Times New Roman"/>
          <w:sz w:val="24"/>
          <w:szCs w:val="24"/>
        </w:rPr>
        <w:t xml:space="preserve"> на территории городского поселения Приобье</w:t>
      </w:r>
      <w:r w:rsidRPr="00790003">
        <w:rPr>
          <w:rFonts w:ascii="Times New Roman" w:eastAsia="Times New Roman" w:hAnsi="Times New Roman" w:cs="Times New Roman"/>
          <w:bCs/>
          <w:sz w:val="24"/>
          <w:szCs w:val="24"/>
          <w:lang w:eastAsia="ru-RU"/>
        </w:rPr>
        <w:t>.</w:t>
      </w:r>
    </w:p>
    <w:p w:rsidR="00790003" w:rsidRPr="00790003" w:rsidRDefault="00790003" w:rsidP="0079000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1.2. Граждане – временно трудоустроенные в юридическом лице (за исключением государственных (муниципальных) учреждений), у индивидуального предпринимателя лица, в отношении которых юридическое лицо, индивидуальный предприниматель получает государственную поддержку в рамках основного мероприятия 1.2 «Содействие улучшению положения на рынке труда не занятых трудов</w:t>
      </w:r>
      <w:r w:rsidR="00A17879">
        <w:rPr>
          <w:rFonts w:ascii="Times New Roman" w:eastAsia="Times New Roman" w:hAnsi="Times New Roman" w:cs="Times New Roman"/>
          <w:sz w:val="24"/>
          <w:szCs w:val="24"/>
          <w:lang w:eastAsia="ru-RU"/>
        </w:rPr>
        <w:t>ой</w:t>
      </w:r>
      <w:r w:rsidRPr="00790003">
        <w:rPr>
          <w:rFonts w:ascii="Times New Roman" w:eastAsia="Times New Roman" w:hAnsi="Times New Roman" w:cs="Times New Roman"/>
          <w:sz w:val="24"/>
          <w:szCs w:val="24"/>
          <w:lang w:eastAsia="ru-RU"/>
        </w:rPr>
        <w:t xml:space="preserve"> деятельностью и безработных граждан» подпрограммы 1 «Содействие трудоустройству граждан»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05.10.2018 № 343-п. </w:t>
      </w:r>
    </w:p>
    <w:p w:rsidR="00790003" w:rsidRPr="00790003" w:rsidRDefault="00790003" w:rsidP="0079000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Иные понятия и термины, используемые в Порядке, применяются в значениях, определенных федеральным законодательством, законодательством Ханты-Мансийского автономного округа – Югры.</w:t>
      </w:r>
    </w:p>
    <w:p w:rsidR="00790003" w:rsidRPr="00790003" w:rsidRDefault="00790003" w:rsidP="00790003">
      <w:pPr>
        <w:widowControl w:val="0"/>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90003">
        <w:rPr>
          <w:rFonts w:ascii="Times New Roman" w:eastAsia="Times New Roman" w:hAnsi="Times New Roman" w:cs="Times New Roman"/>
          <w:sz w:val="24"/>
          <w:szCs w:val="24"/>
          <w:lang w:eastAsia="ru-RU"/>
        </w:rPr>
        <w:t>1.3. Субсидии    предоставляются    на    безвозмездной    и    безвозвратной   основе работодателям, о</w:t>
      </w:r>
      <w:r w:rsidRPr="00790003">
        <w:rPr>
          <w:rFonts w:ascii="Times New Roman" w:eastAsia="Calibri" w:hAnsi="Times New Roman" w:cs="Times New Roman"/>
          <w:sz w:val="24"/>
          <w:szCs w:val="24"/>
        </w:rPr>
        <w:t>рганизующим временное трудоустройство граждан на территории городского поселения Приобье в целях обеспечения уровня заработной платы временно трудоустроенных граждан не ниже минимального размера оплаты труда, установленного Федеральным законом от 19.06.2000 №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местностям, при условии, что гражданин полностью отработал месячную норму рабочего времени и выполнил нормы труда (трудовые обязанности).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Calibri" w:hAnsi="Times New Roman" w:cs="Times New Roman"/>
          <w:sz w:val="24"/>
          <w:szCs w:val="24"/>
        </w:rPr>
        <w:t xml:space="preserve">1.4. </w:t>
      </w:r>
      <w:r w:rsidRPr="00790003">
        <w:rPr>
          <w:rFonts w:ascii="Times New Roman" w:eastAsia="Times New Roman" w:hAnsi="Times New Roman" w:cs="Times New Roman"/>
          <w:sz w:val="24"/>
          <w:szCs w:val="24"/>
          <w:lang w:eastAsia="ru-RU"/>
        </w:rPr>
        <w:t>Администрация городского поселения Приобье</w:t>
      </w:r>
      <w:r w:rsidRPr="00790003">
        <w:rPr>
          <w:rFonts w:ascii="Times New Roman" w:eastAsia="Times New Roman" w:hAnsi="Times New Roman" w:cs="Times New Roman"/>
          <w:i/>
          <w:sz w:val="24"/>
          <w:szCs w:val="24"/>
          <w:lang w:eastAsia="ru-RU"/>
        </w:rPr>
        <w:t xml:space="preserve"> </w:t>
      </w:r>
      <w:r w:rsidRPr="00790003">
        <w:rPr>
          <w:rFonts w:ascii="Times New Roman" w:eastAsia="Times New Roman" w:hAnsi="Times New Roman" w:cs="Times New Roman"/>
          <w:sz w:val="24"/>
          <w:szCs w:val="24"/>
          <w:lang w:eastAsia="ru-RU"/>
        </w:rPr>
        <w:t>является главным распорядителем средств бюджета городского поселения Приобье осуществляющая предоставление субсидии в пределах бюджетных ассигнований, предусмотренных в бюджете поселения на соответствующий финансовый год и плановый период, и лимитов бюджетных обязательств, утвержденных на предоставление субсидий.</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1.5. К категориям получателей субсидии относятся работодатели, которые являются участниками основного мероприятия 1.2 «Содействие улучшению положения на рынке труда не занятых трудовой деятельностью и безработных граждан» подпрограммы 1 «Содействие трудоустройству граждан»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05.10.2018 № 343-п (далее – государственная программа) и имеют соглашение о совместной деятельности по организации временного трудоустройства граждан, заключенное получателем субсидии с </w:t>
      </w:r>
      <w:r w:rsidRPr="00790003">
        <w:rPr>
          <w:rFonts w:ascii="Times New Roman" w:eastAsia="Times New Roman" w:hAnsi="Times New Roman" w:cs="Times New Roman"/>
          <w:sz w:val="24"/>
          <w:szCs w:val="24"/>
          <w:lang w:eastAsia="ru-RU"/>
        </w:rPr>
        <w:lastRenderedPageBreak/>
        <w:t>Бюджетным учреждением Ханты-Мансийского автономного округа – Югры «Октябрьский центр занятости населения» (далее – БУ ХМАО-Югры «Октябрьский ЦЗН») и Департаментом труда и занятости населения Ханты-Мансийского автономного округа – Югры, либо договор о предоставлении из бюджета Ханты-Мансийского автономного округа – Югры субсидии.</w:t>
      </w:r>
    </w:p>
    <w:p w:rsidR="00790003" w:rsidRPr="00790003" w:rsidRDefault="00790003" w:rsidP="0079000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90003" w:rsidRPr="00790003" w:rsidRDefault="00790003" w:rsidP="00790003">
      <w:pPr>
        <w:spacing w:after="0" w:line="240" w:lineRule="auto"/>
        <w:ind w:left="993"/>
        <w:jc w:val="center"/>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 Условия и порядок предоставления субсидии</w:t>
      </w:r>
    </w:p>
    <w:p w:rsidR="00790003" w:rsidRPr="00790003" w:rsidRDefault="00790003" w:rsidP="00790003">
      <w:pPr>
        <w:spacing w:after="0" w:line="240" w:lineRule="auto"/>
        <w:ind w:left="993" w:firstLine="708"/>
        <w:jc w:val="center"/>
        <w:rPr>
          <w:rFonts w:ascii="Times New Roman" w:eastAsia="Times New Roman" w:hAnsi="Times New Roman" w:cs="Times New Roman"/>
          <w:sz w:val="24"/>
          <w:szCs w:val="24"/>
          <w:lang w:eastAsia="ru-RU"/>
        </w:rPr>
      </w:pP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2.1. Субсидии предоставляются при соблюдении следующих условий:</w:t>
      </w:r>
    </w:p>
    <w:p w:rsidR="00790003" w:rsidRPr="00790003" w:rsidRDefault="00790003" w:rsidP="00790003">
      <w:pPr>
        <w:autoSpaceDE w:val="0"/>
        <w:autoSpaceDN w:val="0"/>
        <w:adjustRightInd w:val="0"/>
        <w:spacing w:after="0" w:line="240" w:lineRule="auto"/>
        <w:ind w:firstLine="708"/>
        <w:jc w:val="both"/>
        <w:rPr>
          <w:rFonts w:ascii="Times New Roman" w:eastAsia="Calibri" w:hAnsi="Times New Roman" w:cs="Times New Roman"/>
          <w:sz w:val="24"/>
          <w:szCs w:val="24"/>
        </w:rPr>
      </w:pPr>
      <w:r w:rsidRPr="00790003">
        <w:rPr>
          <w:rFonts w:ascii="Times New Roman" w:eastAsia="Calibri" w:hAnsi="Times New Roman" w:cs="Times New Roman"/>
          <w:sz w:val="24"/>
          <w:szCs w:val="24"/>
        </w:rPr>
        <w:t>2.1.1. работодатель относится к категории получателей субсидии, указанной в пункте 1.5 Порядка;</w:t>
      </w:r>
    </w:p>
    <w:p w:rsidR="00790003" w:rsidRPr="00790003" w:rsidRDefault="00790003" w:rsidP="00790003">
      <w:pPr>
        <w:autoSpaceDE w:val="0"/>
        <w:autoSpaceDN w:val="0"/>
        <w:adjustRightInd w:val="0"/>
        <w:spacing w:after="0" w:line="240" w:lineRule="auto"/>
        <w:ind w:firstLine="708"/>
        <w:jc w:val="both"/>
        <w:rPr>
          <w:rFonts w:ascii="Times New Roman" w:eastAsia="Calibri" w:hAnsi="Times New Roman" w:cs="Times New Roman"/>
          <w:sz w:val="24"/>
          <w:szCs w:val="24"/>
        </w:rPr>
      </w:pPr>
      <w:r w:rsidRPr="00790003">
        <w:rPr>
          <w:rFonts w:ascii="Times New Roman" w:eastAsia="Calibri" w:hAnsi="Times New Roman" w:cs="Times New Roman"/>
          <w:sz w:val="24"/>
          <w:szCs w:val="24"/>
        </w:rPr>
        <w:t xml:space="preserve">2.1.2. работодатель осуществляет деятельность на территории </w:t>
      </w:r>
      <w:r w:rsidRPr="00790003">
        <w:rPr>
          <w:rFonts w:ascii="Times New Roman" w:eastAsia="Times New Roman" w:hAnsi="Times New Roman" w:cs="Times New Roman"/>
          <w:sz w:val="24"/>
          <w:szCs w:val="24"/>
          <w:lang w:eastAsia="ru-RU"/>
        </w:rPr>
        <w:t>городского поселения Приобье</w:t>
      </w:r>
      <w:r w:rsidRPr="00790003">
        <w:rPr>
          <w:rFonts w:ascii="Times New Roman" w:eastAsia="Calibri" w:hAnsi="Times New Roman" w:cs="Times New Roman"/>
          <w:sz w:val="24"/>
          <w:szCs w:val="24"/>
        </w:rPr>
        <w:t xml:space="preserve">. </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Calibri" w:hAnsi="Times New Roman" w:cs="Times New Roman"/>
          <w:sz w:val="24"/>
          <w:szCs w:val="24"/>
        </w:rPr>
        <w:t xml:space="preserve">2.2. Для заключения соглашения о предоставлении субсидии работодатель представляет </w:t>
      </w:r>
      <w:r w:rsidRPr="00790003">
        <w:rPr>
          <w:rFonts w:ascii="Times New Roman" w:eastAsia="Times New Roman" w:hAnsi="Times New Roman" w:cs="Times New Roman"/>
          <w:sz w:val="24"/>
          <w:szCs w:val="24"/>
          <w:lang w:eastAsia="ru-RU"/>
        </w:rPr>
        <w:t>непосредственно в администрацию городского поселения Приобье по адресу:</w:t>
      </w:r>
      <w:r w:rsidRPr="00790003">
        <w:rPr>
          <w:rFonts w:ascii="Times New Roman" w:eastAsia="Times New Roman" w:hAnsi="Times New Roman" w:cs="Times New Roman"/>
          <w:i/>
          <w:sz w:val="24"/>
          <w:szCs w:val="24"/>
          <w:lang w:eastAsia="ru-RU"/>
        </w:rPr>
        <w:t xml:space="preserve"> </w:t>
      </w:r>
      <w:r w:rsidRPr="00790003">
        <w:rPr>
          <w:rFonts w:ascii="Times New Roman" w:eastAsia="Times New Roman" w:hAnsi="Times New Roman" w:cs="Times New Roman"/>
          <w:sz w:val="24"/>
          <w:szCs w:val="24"/>
          <w:lang w:eastAsia="ru-RU"/>
        </w:rPr>
        <w:t xml:space="preserve">628126, Ханты-Мансийский автономный округ – Югра, Октябрьский район, </w:t>
      </w:r>
      <w:proofErr w:type="spellStart"/>
      <w:r w:rsidRPr="00790003">
        <w:rPr>
          <w:rFonts w:ascii="Times New Roman" w:eastAsia="Times New Roman" w:hAnsi="Times New Roman" w:cs="Times New Roman"/>
          <w:sz w:val="24"/>
          <w:szCs w:val="24"/>
          <w:lang w:eastAsia="ru-RU"/>
        </w:rPr>
        <w:t>п.г.т</w:t>
      </w:r>
      <w:proofErr w:type="spellEnd"/>
      <w:r w:rsidRPr="00790003">
        <w:rPr>
          <w:rFonts w:ascii="Times New Roman" w:eastAsia="Times New Roman" w:hAnsi="Times New Roman" w:cs="Times New Roman"/>
          <w:sz w:val="24"/>
          <w:szCs w:val="24"/>
          <w:lang w:eastAsia="ru-RU"/>
        </w:rPr>
        <w:t>. Приобье, ул. Югорская, дом 5 следующие документы:</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2.2.1. заявление о предоставлении субсидии.  В заявлении работодатель подтверждает соответствие требованиям, указанным в пункте 2.5 Порядка, дает согласие на проверку администрацией городского поселения Приобье достоверности указанных сведений, дает согласие на осуществление администрацией городского поселения Приобье, органами муниципального финансового контроля проверок соблюдения получателем субсидии условий, целей и порядка предоставления субсидии;</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Calibri" w:hAnsi="Times New Roman" w:cs="Times New Roman"/>
          <w:sz w:val="24"/>
          <w:szCs w:val="24"/>
        </w:rPr>
        <w:t xml:space="preserve">2.2.2. надлежащим образом заверенная копия </w:t>
      </w:r>
      <w:r w:rsidRPr="00790003">
        <w:rPr>
          <w:rFonts w:ascii="Times New Roman" w:eastAsia="Times New Roman" w:hAnsi="Times New Roman" w:cs="Times New Roman"/>
          <w:sz w:val="24"/>
          <w:szCs w:val="24"/>
          <w:lang w:eastAsia="ru-RU"/>
        </w:rPr>
        <w:t>соглашения о совместной деятельности по организации временного трудоустройства граждан, заключенного получателем субсидии с Бюджетным учреждением Ханты-Мансийского автономного округа – Югры «Октябрьский центр занятости населения» (далее – БУ ХМАО-Югры «Октябрьский ЦЗН») и Департаментом труда и занятости населения Ханты-Мансийского автономного округа – Югры, либо договор о предоставлении из бюджета Ханты-Мансийского автономного округа – Югры субсидии;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2.2.3. </w:t>
      </w:r>
      <w:r w:rsidRPr="00790003">
        <w:rPr>
          <w:rFonts w:ascii="Times New Roman" w:eastAsia="Calibri" w:hAnsi="Times New Roman" w:cs="Times New Roman"/>
          <w:sz w:val="24"/>
          <w:szCs w:val="24"/>
        </w:rPr>
        <w:t>расчет затрат работодателя на заработную плату временно трудоустроенных граждан (с учетом районного коэффициента, северной надбавки и начислений на фонд оплаты труда), а также на выплату компенсации за неиспользованный отпуск при увольнении работников, с учетом планируемого частичного возмещения затрат за счет средств, предоставляемых из бюджета Ханты-Мансийского автономного округа – Югры, подписанный работодателем и главным бухгалтером (при наличии);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2.2.4. </w:t>
      </w:r>
      <w:r w:rsidRPr="00790003">
        <w:rPr>
          <w:rFonts w:ascii="Times New Roman" w:eastAsia="Calibri" w:hAnsi="Times New Roman" w:cs="Times New Roman"/>
          <w:sz w:val="24"/>
          <w:szCs w:val="24"/>
        </w:rPr>
        <w:t>надлежащим образом заверенная копия</w:t>
      </w:r>
      <w:r w:rsidRPr="00790003">
        <w:rPr>
          <w:rFonts w:ascii="Times New Roman" w:eastAsia="Times New Roman" w:hAnsi="Times New Roman" w:cs="Times New Roman"/>
          <w:sz w:val="24"/>
          <w:szCs w:val="24"/>
          <w:lang w:eastAsia="ru-RU"/>
        </w:rPr>
        <w:t xml:space="preserve"> документа, подтверждающего полномочия руководителя (для юридического лица);</w:t>
      </w:r>
    </w:p>
    <w:p w:rsidR="00790003" w:rsidRPr="00790003" w:rsidRDefault="00790003" w:rsidP="00790003">
      <w:pPr>
        <w:spacing w:after="0" w:line="240" w:lineRule="auto"/>
        <w:ind w:firstLine="708"/>
        <w:jc w:val="both"/>
        <w:rPr>
          <w:rFonts w:ascii="Times New Roman" w:eastAsia="Calibri" w:hAnsi="Times New Roman" w:cs="Times New Roman"/>
          <w:sz w:val="24"/>
          <w:szCs w:val="24"/>
        </w:rPr>
      </w:pPr>
      <w:r w:rsidRPr="00790003">
        <w:rPr>
          <w:rFonts w:ascii="Times New Roman" w:eastAsia="Times New Roman" w:hAnsi="Times New Roman" w:cs="Times New Roman"/>
          <w:sz w:val="24"/>
          <w:szCs w:val="24"/>
          <w:lang w:eastAsia="ru-RU"/>
        </w:rPr>
        <w:t xml:space="preserve">2.2.5. доверенность </w:t>
      </w:r>
      <w:r w:rsidRPr="00790003">
        <w:rPr>
          <w:rFonts w:ascii="Times New Roman" w:eastAsia="Calibri" w:hAnsi="Times New Roman" w:cs="Times New Roman"/>
          <w:sz w:val="24"/>
          <w:szCs w:val="24"/>
        </w:rPr>
        <w:t>(в случае представления заявления и документов представителем получателя субсидии);</w:t>
      </w:r>
    </w:p>
    <w:p w:rsidR="00790003" w:rsidRPr="00790003" w:rsidRDefault="00790003" w:rsidP="0079000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Calibri" w:hAnsi="Times New Roman" w:cs="Times New Roman"/>
          <w:sz w:val="24"/>
          <w:szCs w:val="24"/>
        </w:rPr>
        <w:t>2.3.</w:t>
      </w:r>
      <w:r w:rsidRPr="00790003">
        <w:rPr>
          <w:rFonts w:ascii="Arial" w:eastAsia="Calibri" w:hAnsi="Arial" w:cs="Arial"/>
          <w:sz w:val="20"/>
          <w:szCs w:val="20"/>
        </w:rPr>
        <w:t xml:space="preserve"> </w:t>
      </w:r>
      <w:r w:rsidRPr="00790003">
        <w:rPr>
          <w:rFonts w:ascii="Times New Roman" w:eastAsia="Times New Roman" w:hAnsi="Times New Roman" w:cs="Times New Roman"/>
          <w:sz w:val="24"/>
          <w:szCs w:val="24"/>
          <w:lang w:eastAsia="ru-RU"/>
        </w:rPr>
        <w:t>Администрация городского поселения Приобье самостоятельно в течение 1 рабочего дня со дня регистрации заявления запрашивает:</w:t>
      </w:r>
    </w:p>
    <w:p w:rsidR="00790003" w:rsidRPr="00790003" w:rsidRDefault="00790003" w:rsidP="0079000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2.3.1. 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следующие документы:</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noProof/>
          <w:sz w:val="24"/>
          <w:szCs w:val="24"/>
          <w:lang w:eastAsia="ru-RU"/>
        </w:rPr>
        <w:t xml:space="preserve">- </w:t>
      </w:r>
      <w:r w:rsidRPr="00790003">
        <w:rPr>
          <w:rFonts w:ascii="Times New Roman" w:eastAsia="Times New Roman" w:hAnsi="Times New Roman" w:cs="Times New Roman"/>
          <w:sz w:val="24"/>
          <w:szCs w:val="24"/>
          <w:lang w:eastAsia="ru-RU"/>
        </w:rPr>
        <w:t>выписку из Единого государственного реестра юридических лиц или Единого государственного реестра индивидуальных предпринимателей;</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 документы, указанные в </w:t>
      </w:r>
      <w:r w:rsidR="00A17879">
        <w:rPr>
          <w:rFonts w:ascii="Times New Roman" w:eastAsia="Times New Roman" w:hAnsi="Times New Roman" w:cs="Times New Roman"/>
          <w:sz w:val="24"/>
          <w:szCs w:val="24"/>
          <w:lang w:eastAsia="ru-RU"/>
        </w:rPr>
        <w:t>под</w:t>
      </w:r>
      <w:r w:rsidRPr="00790003">
        <w:rPr>
          <w:rFonts w:ascii="Times New Roman" w:eastAsia="Times New Roman" w:hAnsi="Times New Roman" w:cs="Times New Roman"/>
          <w:sz w:val="24"/>
          <w:szCs w:val="24"/>
          <w:lang w:eastAsia="ru-RU"/>
        </w:rPr>
        <w:t>пункте 2.5.1</w:t>
      </w:r>
      <w:r w:rsidR="00A17879">
        <w:rPr>
          <w:rFonts w:ascii="Times New Roman" w:eastAsia="Times New Roman" w:hAnsi="Times New Roman" w:cs="Times New Roman"/>
          <w:sz w:val="24"/>
          <w:szCs w:val="24"/>
          <w:lang w:eastAsia="ru-RU"/>
        </w:rPr>
        <w:t xml:space="preserve"> пункта 2.5</w:t>
      </w:r>
      <w:r w:rsidRPr="00790003">
        <w:rPr>
          <w:rFonts w:ascii="Times New Roman" w:eastAsia="Times New Roman" w:hAnsi="Times New Roman" w:cs="Times New Roman"/>
          <w:sz w:val="24"/>
          <w:szCs w:val="24"/>
          <w:lang w:eastAsia="ru-RU"/>
        </w:rPr>
        <w:t xml:space="preserve"> Порядка;</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2.3.2. в порядке делопроизводства, установленного в администрации городского поселения Приобье документы, установленные пунктами 2.5.2, 2.5.3 Порядка.</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2.3.3. Указанные документы могут быть представлены получателем субсидии самостоятельно в течение 1 рабочего дня со дня регистрации заявления.</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lastRenderedPageBreak/>
        <w:t>2.4. Требовать от получателя субсидии представления документов (копий документов), не предусмотренных настоящим Порядком, не допускается.</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2.5. Получатель субсидии на первое число месяца, предшествующего месяцу, в котором планируется заключение соглашения должен соответствовать требованиям:</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а)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б) у получателей субсидий должна отсутствовать неисполненная обязанность по уплате начисленных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 для юридических лиц – свыше 1% балансовой стоимости его активов, для индивидуальных предпринимателей – свыше 5 % балансовой стоимости его активов;</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в) получатели субсидий не должны получать средства из городского поселения Приобье, на основании иных нормативных правовых актов или муниципальных правовых актов на цели, указанные в пункте 1.3 Порядка;</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г) получатель субсидии не должен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2.5.1. Подтверждением соответствия требованиям, установленным </w:t>
      </w:r>
      <w:hyperlink r:id="rId7" w:history="1">
        <w:r w:rsidRPr="00790003">
          <w:rPr>
            <w:rFonts w:ascii="Times New Roman" w:eastAsia="Times New Roman" w:hAnsi="Times New Roman" w:cs="Times New Roman"/>
            <w:sz w:val="24"/>
            <w:szCs w:val="24"/>
            <w:lang w:eastAsia="ru-RU"/>
          </w:rPr>
          <w:t xml:space="preserve">подпунктами </w:t>
        </w:r>
      </w:hyperlink>
      <w:r w:rsidRPr="00790003">
        <w:rPr>
          <w:rFonts w:ascii="Times New Roman" w:eastAsia="Times New Roman" w:hAnsi="Times New Roman" w:cs="Times New Roman"/>
          <w:sz w:val="24"/>
          <w:szCs w:val="24"/>
          <w:lang w:eastAsia="ru-RU"/>
        </w:rPr>
        <w:t>«а», «б» пункта 2.5 Порядка, являются справки из Инспекции Федеральной налоговой службы.</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2.5.2. Подтверждением соответствия требованиям, установленным </w:t>
      </w:r>
      <w:hyperlink r:id="rId8" w:history="1">
        <w:r w:rsidRPr="00790003">
          <w:rPr>
            <w:rFonts w:ascii="Times New Roman" w:eastAsia="Times New Roman" w:hAnsi="Times New Roman" w:cs="Times New Roman"/>
            <w:sz w:val="24"/>
            <w:szCs w:val="24"/>
            <w:lang w:eastAsia="ru-RU"/>
          </w:rPr>
          <w:t xml:space="preserve">подпунктами </w:t>
        </w:r>
      </w:hyperlink>
      <w:r w:rsidRPr="00790003">
        <w:rPr>
          <w:rFonts w:ascii="Times New Roman" w:eastAsia="Times New Roman" w:hAnsi="Times New Roman" w:cs="Times New Roman"/>
          <w:sz w:val="24"/>
          <w:szCs w:val="24"/>
          <w:lang w:eastAsia="ru-RU"/>
        </w:rPr>
        <w:t>«в», пункта 2.5 Порядка, является информация финансово-экономического отдела администрации городского поселения Приобье.</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2.5.3. Подтверждением соответствия требованиям, установленным </w:t>
      </w:r>
      <w:hyperlink r:id="rId9" w:history="1">
        <w:r w:rsidRPr="00790003">
          <w:rPr>
            <w:rFonts w:ascii="Times New Roman" w:eastAsia="Times New Roman" w:hAnsi="Times New Roman" w:cs="Times New Roman"/>
            <w:sz w:val="24"/>
            <w:szCs w:val="24"/>
            <w:lang w:eastAsia="ru-RU"/>
          </w:rPr>
          <w:t xml:space="preserve">подпунктом «г» </w:t>
        </w:r>
      </w:hyperlink>
      <w:r w:rsidRPr="00790003">
        <w:rPr>
          <w:rFonts w:ascii="Times New Roman" w:eastAsia="Times New Roman" w:hAnsi="Times New Roman" w:cs="Times New Roman"/>
          <w:sz w:val="24"/>
          <w:szCs w:val="24"/>
          <w:lang w:eastAsia="ru-RU"/>
        </w:rPr>
        <w:t>пункта 2.5 Порядка, является справка, представленная получателем субсидии по запросу уполномоченного органа.</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2.6. Специалист администрации городского поселения Приобье регистрирует заявление работодателя с приложением всех документов, указанных в пункте 2.2 Порядка, в журнале регистрации в день его поступления.</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2.7. В случае непредставления работодателем в администрацию городского поселения Приобье документов, указанных в пункте 2.2 Порядка, и (или) представления документов, не соответствующих требованиям, установленным пунктом 2.2 Порядка и (или) законодательству Российской Федерации, заявление с приложениями возвращается работодателю в день их поступления с указанием причины возврата.</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2.8. В течение 5 рабочих дней после получения сведений, указанных в пункте 2.3 Порядка, учитывая требования, установленные пунктом 2.5 Порядка, категории и условия, предусмотренные пунктами 1.5 и 2.1 Порядка соответственно, администрация городского поселения Приобье рассматривает их и подготавливает муниципальный правовой акт администрации городского поселения Приобье об утверждении перечня получателей и объеме предоставляемой субсидии и соглашение о предоставлении субсидии либо решение об отказе в предоставлении субсидии. </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2.9. Основания для отказа в предоставлении субсидии: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2.9.1. несоответствие представленных работодателем документов требованиям, определенным пунктом 2.2 Порядка, или непредставление (представление не в полном объеме) указанных документов;</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2.9.2. недостоверность представленной работодателем информации;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lastRenderedPageBreak/>
        <w:t>2.9.3. несоответствие работодателя требованиям, установленным пунктом 2.5 Порядка;</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2.9.4. несоответствие работодателя категории, условиям, предусмотренным пунктами 1.5 и 2.1 Порядка;</w:t>
      </w:r>
    </w:p>
    <w:p w:rsidR="00790003" w:rsidRPr="00790003" w:rsidRDefault="00790003" w:rsidP="005D3035">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2.9.5. отсутствие финансовых средств, предусмотренных для предоставления субсидий в бюджете поселения.</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2.10. Работодатель письменно (в свободной форме) уведомляется администрацией городского поселения Приобье о принятом решении в течение пяти рабочих дней после истечения срока, установленного </w:t>
      </w:r>
      <w:hyperlink r:id="rId10" w:history="1">
        <w:r w:rsidRPr="00790003">
          <w:rPr>
            <w:rFonts w:ascii="Times New Roman" w:eastAsia="Times New Roman" w:hAnsi="Times New Roman" w:cs="Times New Roman"/>
            <w:sz w:val="24"/>
            <w:szCs w:val="24"/>
            <w:lang w:eastAsia="ru-RU"/>
          </w:rPr>
          <w:t>пунктом</w:t>
        </w:r>
      </w:hyperlink>
      <w:r w:rsidRPr="00790003">
        <w:rPr>
          <w:rFonts w:ascii="Times New Roman" w:eastAsia="Times New Roman" w:hAnsi="Times New Roman" w:cs="Times New Roman"/>
          <w:sz w:val="24"/>
          <w:szCs w:val="24"/>
          <w:lang w:eastAsia="ru-RU"/>
        </w:rPr>
        <w:t xml:space="preserve"> 2.8 Порядка для рассмотрения администрацией городского поселения Приобье пакета документов и принятия решения.</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2.11. Администрация городского поселения Приобье при определении объема субсидии исходит из следующих показателей результативности:</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среднесписочной численности временно трудоустроенных граждан;</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продолжительности периода временного трудоустройства;</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90003">
        <w:rPr>
          <w:rFonts w:ascii="Times New Roman" w:eastAsia="Times New Roman" w:hAnsi="Times New Roman" w:cs="Times New Roman"/>
          <w:color w:val="000000"/>
          <w:sz w:val="24"/>
          <w:szCs w:val="24"/>
          <w:lang w:eastAsia="ru-RU"/>
        </w:rPr>
        <w:t>- размера компенсации по оплате труда – частичного возмещения расходов работодателя по оплате труда и страховых взносов из бюджета автономного округа.</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Расчет размера субсидии производится по следующей формуле:</w:t>
      </w:r>
    </w:p>
    <w:p w:rsidR="00790003" w:rsidRPr="00790003" w:rsidRDefault="00790003" w:rsidP="0079000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790003" w:rsidRPr="00790003" w:rsidRDefault="00790003" w:rsidP="007900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С = (ЗП + К) x Ч x P - </w:t>
      </w:r>
      <w:r w:rsidRPr="00790003">
        <w:rPr>
          <w:rFonts w:ascii="Times New Roman" w:eastAsia="Times New Roman" w:hAnsi="Times New Roman" w:cs="Times New Roman"/>
          <w:sz w:val="24"/>
          <w:szCs w:val="24"/>
          <w:lang w:val="en-US" w:eastAsia="ru-RU"/>
        </w:rPr>
        <w:t>C</w:t>
      </w:r>
      <w:proofErr w:type="spellStart"/>
      <w:proofErr w:type="gramStart"/>
      <w:r w:rsidRPr="00790003">
        <w:rPr>
          <w:rFonts w:ascii="Times New Roman" w:eastAsia="Times New Roman" w:hAnsi="Times New Roman" w:cs="Times New Roman"/>
          <w:sz w:val="24"/>
          <w:szCs w:val="24"/>
          <w:lang w:eastAsia="ru-RU"/>
        </w:rPr>
        <w:t>бао</w:t>
      </w:r>
      <w:proofErr w:type="spellEnd"/>
      <w:r w:rsidRPr="00790003">
        <w:rPr>
          <w:rFonts w:ascii="Times New Roman" w:eastAsia="Times New Roman" w:hAnsi="Times New Roman" w:cs="Times New Roman"/>
          <w:sz w:val="24"/>
          <w:szCs w:val="24"/>
          <w:lang w:eastAsia="ru-RU"/>
        </w:rPr>
        <w:t xml:space="preserve"> ,</w:t>
      </w:r>
      <w:proofErr w:type="gramEnd"/>
    </w:p>
    <w:p w:rsidR="00790003" w:rsidRPr="00790003" w:rsidRDefault="00790003" w:rsidP="00790003">
      <w:pPr>
        <w:spacing w:after="0" w:line="240" w:lineRule="auto"/>
        <w:ind w:firstLine="708"/>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где:</w:t>
      </w:r>
    </w:p>
    <w:p w:rsidR="00790003" w:rsidRPr="00790003" w:rsidRDefault="00790003" w:rsidP="00790003">
      <w:pPr>
        <w:spacing w:after="0" w:line="240" w:lineRule="auto"/>
        <w:ind w:firstLine="708"/>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С - размер предоставляемой субсидии;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ЗП - величина затрат на заработную плату одного гражданина исходя из месячной тарифной ставки рабочего первого разряда с учетом выплат, предусмотренных Положением об оплате труда работников получателя субсидии, но не ниже минимального размера оплаты труда, утвержденного федеральным законодательством;</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К - величина затрат на выплату компенсации за неиспользованный отпуск при увольнении работников;</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Ч - численность временно трудоустроенных граждан, привлеченных получателем субсидии</w:t>
      </w:r>
      <w:r w:rsidRPr="00790003">
        <w:rPr>
          <w:rFonts w:ascii="Times New Roman" w:eastAsia="Calibri" w:hAnsi="Times New Roman" w:cs="Times New Roman"/>
          <w:sz w:val="24"/>
          <w:szCs w:val="24"/>
        </w:rPr>
        <w:t>;</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P - период временного трудоустройства, средняя продолжительность которого составляет от 2 до 3 месяцев.</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proofErr w:type="spellStart"/>
      <w:r w:rsidRPr="00790003">
        <w:rPr>
          <w:rFonts w:ascii="Times New Roman" w:eastAsia="Times New Roman" w:hAnsi="Times New Roman" w:cs="Times New Roman"/>
          <w:sz w:val="24"/>
          <w:szCs w:val="24"/>
          <w:lang w:eastAsia="ru-RU"/>
        </w:rPr>
        <w:t>Сбао</w:t>
      </w:r>
      <w:proofErr w:type="spellEnd"/>
      <w:r w:rsidRPr="00790003">
        <w:rPr>
          <w:rFonts w:ascii="Times New Roman" w:eastAsia="Times New Roman" w:hAnsi="Times New Roman" w:cs="Times New Roman"/>
          <w:sz w:val="24"/>
          <w:szCs w:val="24"/>
          <w:lang w:eastAsia="ru-RU"/>
        </w:rPr>
        <w:t xml:space="preserve"> – размер субсидии, </w:t>
      </w:r>
      <w:r w:rsidRPr="00790003">
        <w:rPr>
          <w:rFonts w:ascii="Times New Roman" w:eastAsia="Times New Roman" w:hAnsi="Times New Roman" w:cs="Times New Roman"/>
          <w:color w:val="000000"/>
          <w:sz w:val="24"/>
          <w:szCs w:val="24"/>
          <w:lang w:eastAsia="ru-RU"/>
        </w:rPr>
        <w:t>планируемой к представлению</w:t>
      </w:r>
      <w:r w:rsidRPr="00790003">
        <w:rPr>
          <w:rFonts w:ascii="Times New Roman" w:eastAsia="Times New Roman" w:hAnsi="Times New Roman" w:cs="Times New Roman"/>
          <w:sz w:val="24"/>
          <w:szCs w:val="24"/>
          <w:lang w:eastAsia="ru-RU"/>
        </w:rPr>
        <w:t xml:space="preserve"> получателю субсидии из бюджета Ханты-Мансийского автономного округа – Югры в соответствии с приложением    № 1</w:t>
      </w:r>
      <w:r w:rsidR="005D3035">
        <w:rPr>
          <w:rFonts w:ascii="Times New Roman" w:eastAsia="Times New Roman" w:hAnsi="Times New Roman" w:cs="Times New Roman"/>
          <w:sz w:val="24"/>
          <w:szCs w:val="24"/>
          <w:lang w:eastAsia="ru-RU"/>
        </w:rPr>
        <w:t>4</w:t>
      </w:r>
      <w:r w:rsidRPr="00790003">
        <w:rPr>
          <w:rFonts w:ascii="Times New Roman" w:eastAsia="Times New Roman" w:hAnsi="Times New Roman" w:cs="Times New Roman"/>
          <w:sz w:val="24"/>
          <w:szCs w:val="24"/>
          <w:lang w:eastAsia="ru-RU"/>
        </w:rPr>
        <w:t xml:space="preserve"> к государственной программе.</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2.12. Перечень получателей субсидии и объем предоставляемой субсидии утверждаются муниципальным правовым актом администрации городского поселения Приобье не позднее 5 рабочих дней со дня принятия решения о предоставлении субсидии работодателю, установленного пунктом 2.8 Порядка.</w:t>
      </w:r>
    </w:p>
    <w:p w:rsidR="00790003" w:rsidRPr="00790003" w:rsidRDefault="00790003" w:rsidP="00790003">
      <w:pPr>
        <w:spacing w:after="0" w:line="240" w:lineRule="auto"/>
        <w:ind w:firstLine="708"/>
        <w:jc w:val="both"/>
        <w:rPr>
          <w:rFonts w:ascii="Times New Roman" w:eastAsia="Times New Roman" w:hAnsi="Times New Roman" w:cs="Times New Roman"/>
          <w:i/>
          <w:sz w:val="24"/>
          <w:szCs w:val="24"/>
          <w:lang w:eastAsia="ru-RU"/>
        </w:rPr>
      </w:pPr>
      <w:r w:rsidRPr="00790003">
        <w:rPr>
          <w:rFonts w:ascii="Times New Roman" w:eastAsia="Times New Roman" w:hAnsi="Times New Roman" w:cs="Times New Roman"/>
          <w:sz w:val="24"/>
          <w:szCs w:val="24"/>
          <w:lang w:eastAsia="ru-RU"/>
        </w:rPr>
        <w:t xml:space="preserve">2.13. Соглашение о предоставлении субсидии заключается между администрацией городского поселения Приобье и получателем субсидии по форме </w:t>
      </w:r>
      <w:r w:rsidRPr="00790003">
        <w:rPr>
          <w:rFonts w:ascii="Times New Roman" w:eastAsia="Calibri" w:hAnsi="Times New Roman" w:cs="Times New Roman"/>
          <w:sz w:val="24"/>
          <w:szCs w:val="24"/>
        </w:rPr>
        <w:t xml:space="preserve">согласно </w:t>
      </w:r>
      <w:r w:rsidRPr="00790003">
        <w:rPr>
          <w:rFonts w:ascii="Times New Roman" w:eastAsia="Times New Roman" w:hAnsi="Times New Roman" w:cs="Times New Roman"/>
          <w:sz w:val="24"/>
          <w:szCs w:val="24"/>
          <w:lang w:eastAsia="ru-RU"/>
        </w:rPr>
        <w:t xml:space="preserve">приложению   к </w:t>
      </w:r>
      <w:r w:rsidRPr="00790003">
        <w:rPr>
          <w:rFonts w:ascii="Times New Roman" w:eastAsia="Calibri" w:hAnsi="Times New Roman" w:cs="Times New Roman"/>
          <w:sz w:val="24"/>
          <w:szCs w:val="24"/>
        </w:rPr>
        <w:t>настоящему Порядку</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Администрация</w:t>
      </w:r>
      <w:r w:rsidRPr="00790003">
        <w:rPr>
          <w:rFonts w:ascii="Times New Roman" w:eastAsia="Times New Roman" w:hAnsi="Times New Roman" w:cs="Times New Roman"/>
          <w:i/>
          <w:sz w:val="24"/>
          <w:szCs w:val="24"/>
          <w:lang w:eastAsia="ru-RU"/>
        </w:rPr>
        <w:t xml:space="preserve"> </w:t>
      </w:r>
      <w:r w:rsidRPr="00790003">
        <w:rPr>
          <w:rFonts w:ascii="Times New Roman" w:eastAsia="Times New Roman" w:hAnsi="Times New Roman" w:cs="Times New Roman"/>
          <w:sz w:val="24"/>
          <w:szCs w:val="24"/>
          <w:lang w:eastAsia="ru-RU"/>
        </w:rPr>
        <w:t>городского поселения Приобье обеспечивает подписание соглашения о предоставлении субсидии получателем субсидии в течение 10 рабочих дней со дня издания муниципального правового акта, указанного в пункте 2.12 Порядка.</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Соглашение о предоставлении субсидии должно содержать:</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размер предоставляемой субсидии;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значения показателей результативности;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порядок, сроки и состав отчетности получателя субсидии о достижении установленных показателей;</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порядок возврата в текущем финансовом году остатков субсидии, не использованных в отчетном финансовом году;</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согласие получателя субсидии и лиц, являющихся поставщиками (подрядчиками, исполнителями) по договорам (соглашениям), заключенным в целях исполнения </w:t>
      </w:r>
      <w:r w:rsidRPr="00790003">
        <w:rPr>
          <w:rFonts w:ascii="Times New Roman" w:eastAsia="Times New Roman" w:hAnsi="Times New Roman" w:cs="Times New Roman"/>
          <w:sz w:val="24"/>
          <w:szCs w:val="24"/>
          <w:lang w:eastAsia="ru-RU"/>
        </w:rPr>
        <w:lastRenderedPageBreak/>
        <w:t>обязательств по договорам (соглашениям) о предоставлении субсидий на осуществление администрацией городского поселения Приобье, органами муниципального финансового контроля проверок соблюдения ими условий, целей и порядка предоставления субсидии;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ответственность сторон за нарушение условий соглашения, в том числе использование субсидии на цели, не предусмотренные Порядком;</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порядок возврата субсидии в бюджет поселения в случае нарушения получателем субсидии условий соглашения;</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сведения, указанные в пункте 2.15 Порядка;</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иные условия, определяемые по соглашению сторон.</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2.14. </w:t>
      </w:r>
      <w:hyperlink w:anchor="Par291" w:tooltip="Ссылка на текущий документ" w:history="1">
        <w:r w:rsidRPr="00790003">
          <w:rPr>
            <w:rFonts w:ascii="Times New Roman" w:eastAsia="Times New Roman" w:hAnsi="Times New Roman" w:cs="Times New Roman"/>
            <w:sz w:val="24"/>
            <w:szCs w:val="24"/>
            <w:lang w:eastAsia="ru-RU"/>
          </w:rPr>
          <w:t>П</w:t>
        </w:r>
      </w:hyperlink>
      <w:r w:rsidRPr="00790003">
        <w:rPr>
          <w:rFonts w:ascii="Times New Roman" w:eastAsia="Times New Roman" w:hAnsi="Times New Roman" w:cs="Times New Roman"/>
          <w:sz w:val="24"/>
          <w:szCs w:val="24"/>
          <w:lang w:eastAsia="ru-RU"/>
        </w:rPr>
        <w:t>оказатели результативности использования субсидий являются приложением к соглашению о предоставлении субсидии.</w:t>
      </w:r>
    </w:p>
    <w:p w:rsidR="00790003" w:rsidRPr="00790003" w:rsidRDefault="00790003" w:rsidP="00790003">
      <w:pPr>
        <w:autoSpaceDE w:val="0"/>
        <w:autoSpaceDN w:val="0"/>
        <w:adjustRightInd w:val="0"/>
        <w:spacing w:after="0" w:line="240" w:lineRule="auto"/>
        <w:ind w:firstLine="708"/>
        <w:jc w:val="both"/>
        <w:rPr>
          <w:rFonts w:ascii="Times New Roman" w:eastAsia="Calibri" w:hAnsi="Times New Roman" w:cs="Times New Roman"/>
          <w:sz w:val="24"/>
          <w:szCs w:val="24"/>
        </w:rPr>
      </w:pPr>
      <w:r w:rsidRPr="00790003">
        <w:rPr>
          <w:rFonts w:ascii="Times New Roman" w:eastAsia="Times New Roman" w:hAnsi="Times New Roman" w:cs="Times New Roman"/>
          <w:sz w:val="24"/>
          <w:szCs w:val="24"/>
          <w:lang w:eastAsia="ru-RU"/>
        </w:rPr>
        <w:t xml:space="preserve">2.15. Получателю субсидии запрещается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r w:rsidRPr="00790003">
        <w:rPr>
          <w:rFonts w:ascii="Times New Roman" w:eastAsia="Calibri" w:hAnsi="Times New Roman" w:cs="Times New Roman"/>
          <w:sz w:val="24"/>
          <w:szCs w:val="24"/>
        </w:rPr>
        <w:t>а также связанных с достижением целей предоставления этих средств иных операций. Данное условие включается в соглашения о предоставлении субсидии.</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Calibri" w:hAnsi="Times New Roman" w:cs="Times New Roman"/>
          <w:sz w:val="24"/>
          <w:szCs w:val="24"/>
        </w:rPr>
        <w:t xml:space="preserve">2.16. Субсидия перечисляется работодателю </w:t>
      </w:r>
      <w:r w:rsidRPr="00790003">
        <w:rPr>
          <w:rFonts w:ascii="Times New Roman" w:eastAsia="Times New Roman" w:hAnsi="Times New Roman" w:cs="Times New Roman"/>
          <w:sz w:val="24"/>
          <w:szCs w:val="24"/>
          <w:lang w:eastAsia="ru-RU"/>
        </w:rPr>
        <w:t>путем перечисления ежемесячных,</w:t>
      </w:r>
      <w:r w:rsidRPr="00790003">
        <w:rPr>
          <w:rFonts w:ascii="Times New Roman" w:eastAsia="Calibri" w:hAnsi="Times New Roman" w:cs="Times New Roman"/>
          <w:sz w:val="24"/>
          <w:szCs w:val="24"/>
        </w:rPr>
        <w:t xml:space="preserve"> до </w:t>
      </w:r>
      <w:r w:rsidRPr="00790003">
        <w:rPr>
          <w:rFonts w:ascii="Times New Roman" w:eastAsia="Calibri" w:hAnsi="Times New Roman" w:cs="Times New Roman"/>
          <w:sz w:val="24"/>
          <w:szCs w:val="24"/>
          <w:u w:val="single"/>
        </w:rPr>
        <w:t>5</w:t>
      </w:r>
      <w:r w:rsidRPr="00790003">
        <w:rPr>
          <w:rFonts w:ascii="Times New Roman" w:eastAsia="Calibri" w:hAnsi="Times New Roman" w:cs="Times New Roman"/>
          <w:sz w:val="24"/>
          <w:szCs w:val="24"/>
        </w:rPr>
        <w:t xml:space="preserve"> числа месяца, следующего за отчетным,</w:t>
      </w:r>
      <w:r w:rsidRPr="00790003">
        <w:rPr>
          <w:rFonts w:ascii="Times New Roman" w:eastAsia="Times New Roman" w:hAnsi="Times New Roman" w:cs="Times New Roman"/>
          <w:sz w:val="24"/>
          <w:szCs w:val="24"/>
          <w:lang w:eastAsia="ru-RU"/>
        </w:rPr>
        <w:t xml:space="preserve"> авансовых платежей в размере до 100% от ежемесячного планового размера субсидии с последующим зачетом аванса после представления документов, подтверждающих фактические расходы. Размер авансовых платежей предусматривается соглашением.</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Администрация</w:t>
      </w:r>
      <w:r w:rsidRPr="00790003">
        <w:rPr>
          <w:rFonts w:ascii="Times New Roman" w:eastAsia="Times New Roman" w:hAnsi="Times New Roman" w:cs="Times New Roman"/>
          <w:i/>
          <w:sz w:val="24"/>
          <w:szCs w:val="24"/>
          <w:lang w:eastAsia="ru-RU"/>
        </w:rPr>
        <w:t xml:space="preserve"> </w:t>
      </w:r>
      <w:r w:rsidRPr="00790003">
        <w:rPr>
          <w:rFonts w:ascii="Times New Roman" w:eastAsia="Times New Roman" w:hAnsi="Times New Roman" w:cs="Times New Roman"/>
          <w:sz w:val="24"/>
          <w:szCs w:val="24"/>
          <w:lang w:eastAsia="ru-RU"/>
        </w:rPr>
        <w:t>городского поселения Приобье перечисляет субсидию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 в соответствии с требованиями, установленными законодательством Российской Федерации и условиями заключенного соглашения.</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Перечень документов, подтверждающих фактические затраты (расходы), устанавливается соглашением и включают в том числе:</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90003">
        <w:rPr>
          <w:rFonts w:ascii="Times New Roman" w:eastAsia="Times New Roman" w:hAnsi="Times New Roman" w:cs="Times New Roman"/>
          <w:color w:val="000000"/>
          <w:sz w:val="24"/>
          <w:szCs w:val="24"/>
          <w:lang w:eastAsia="ru-RU"/>
        </w:rPr>
        <w:t>табеля учета рабочего времени граждан, в отношении которых предусмотрена субсидия;</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90003">
        <w:rPr>
          <w:rFonts w:ascii="Times New Roman" w:eastAsia="Times New Roman" w:hAnsi="Times New Roman" w:cs="Times New Roman"/>
          <w:color w:val="000000"/>
          <w:sz w:val="24"/>
          <w:szCs w:val="24"/>
          <w:lang w:eastAsia="ru-RU"/>
        </w:rPr>
        <w:t>платежных поручений о перечислении средств на лицевой счет каждого работника с отметкой банка и списком зачисления;</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90003">
        <w:rPr>
          <w:rFonts w:ascii="Times New Roman" w:eastAsia="Times New Roman" w:hAnsi="Times New Roman" w:cs="Times New Roman"/>
          <w:color w:val="000000"/>
          <w:sz w:val="24"/>
          <w:szCs w:val="24"/>
          <w:lang w:eastAsia="ru-RU"/>
        </w:rPr>
        <w:t>платежные поручения о перечислении налогов и страховых взносов с отметкой банка.</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90003">
        <w:rPr>
          <w:rFonts w:ascii="Times New Roman" w:eastAsia="Times New Roman" w:hAnsi="Times New Roman" w:cs="Times New Roman"/>
          <w:color w:val="000000"/>
          <w:sz w:val="24"/>
          <w:szCs w:val="24"/>
          <w:lang w:eastAsia="ru-RU"/>
        </w:rPr>
        <w:t>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2.17. Изменение объема субсидии осуществляется при изменении показателей, учтенных при расчете объема субсидии, при внесении изменений в правовые акты, являющиеся основополагающими для определения объема субсидии, путем внесения изменений в муниципальный правовой акт администрации городского поселения Приобье об утверждении перечня получателей субсидии и объема предоставляемой субсидии, соглашение. При этом увеличение объема субсидии осуществляется в пределах средств, предусмотренных на данные цели решением о бюджете на соответствующий финансовый год.</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2.18. К зачету аванса не принимаются фактические затраты получателя субсидии:</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2.18.1. Направленные на осуществление деятельности, не связанной с целью предоставления субсидии.</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2.18.2. Связанные с оплатой пени, штрафов, процентов по кредитам, инвестициям и прочим финансовым взысканиям, не относящимся к цели предоставления субсидии.</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2.18.3. Направленные на приобретение иностранной валюты за исключением операций, осуществляемых в соответствии с Российской Федерацией при закупке (поставке) высокотехнологичного импортного оборудования, сырья и комплектующих изделий, а также приобретение оборудования и других основных средств.</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lastRenderedPageBreak/>
        <w:t>2.18.4. Расходы, превышающие сумму, предусмотренную соглашением.</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2.19. Средства субсидии направляются получателем субсидии на покрытие затрат, образовавшихся в связи с выплатой заработной платы, уплатой налогов и страховых взносов в отношении </w:t>
      </w:r>
      <w:r w:rsidRPr="00790003">
        <w:rPr>
          <w:rFonts w:ascii="Times New Roman" w:eastAsia="Times New Roman" w:hAnsi="Times New Roman" w:cs="Times New Roman"/>
          <w:color w:val="000000"/>
          <w:sz w:val="24"/>
          <w:szCs w:val="24"/>
          <w:lang w:eastAsia="ru-RU"/>
        </w:rPr>
        <w:t xml:space="preserve">временно трудоустроенных граждан. </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p>
    <w:p w:rsidR="00790003" w:rsidRPr="00790003" w:rsidRDefault="00790003" w:rsidP="00790003">
      <w:pPr>
        <w:spacing w:after="0" w:line="240" w:lineRule="auto"/>
        <w:jc w:val="center"/>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3. Требования к отчетности</w:t>
      </w:r>
    </w:p>
    <w:p w:rsidR="00790003" w:rsidRPr="00790003" w:rsidRDefault="00790003" w:rsidP="00790003">
      <w:pPr>
        <w:spacing w:after="0" w:line="240" w:lineRule="auto"/>
        <w:ind w:left="993" w:firstLine="708"/>
        <w:jc w:val="center"/>
        <w:rPr>
          <w:rFonts w:ascii="Times New Roman" w:eastAsia="Times New Roman" w:hAnsi="Times New Roman" w:cs="Times New Roman"/>
          <w:sz w:val="24"/>
          <w:szCs w:val="24"/>
          <w:lang w:eastAsia="ru-RU"/>
        </w:rPr>
      </w:pP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 w:name="Par0"/>
      <w:bookmarkEnd w:id="1"/>
      <w:r w:rsidRPr="00790003">
        <w:rPr>
          <w:rFonts w:ascii="Times New Roman" w:eastAsia="Times New Roman" w:hAnsi="Times New Roman" w:cs="Times New Roman"/>
          <w:sz w:val="24"/>
          <w:szCs w:val="24"/>
          <w:lang w:eastAsia="ru-RU"/>
        </w:rPr>
        <w:t>3.1. В соответствии с соглашением о предоставлении субсидии получатель субсидии ежемесячно до пятого числа месяца, следующего за отчетным, а за декабрь месяц текущего финансового года - до 10-го января очередного финансового года обязан представлять в администрацию городского поселения Приобье отчет о расходовании средств субсидии по формам, установленным соглашением, с приложением документов, подтверждающих фактические затраты, в составе, определенном пунктом 2.16 Порядка и соглашением.</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В случае если фактические затраты не подтверждают размер авансового платежа, размер субсидии следующего месяца корректируется на сумму неподтвержденных затрат.</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За полноту и достоверность предоставленной информации ответственность несет получатель субсидии.</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3.2. Администрация городского поселения Приобье в течение 10-и рабочих дней после получения документов, указанных в </w:t>
      </w:r>
      <w:hyperlink w:anchor="Par0" w:history="1">
        <w:r w:rsidRPr="00790003">
          <w:rPr>
            <w:rFonts w:ascii="Times New Roman" w:eastAsia="Times New Roman" w:hAnsi="Times New Roman" w:cs="Times New Roman"/>
            <w:sz w:val="24"/>
            <w:szCs w:val="24"/>
            <w:lang w:eastAsia="ru-RU"/>
          </w:rPr>
          <w:t>пункте 3.1</w:t>
        </w:r>
      </w:hyperlink>
      <w:r w:rsidRPr="00790003">
        <w:rPr>
          <w:rFonts w:ascii="Times New Roman" w:eastAsia="Times New Roman" w:hAnsi="Times New Roman" w:cs="Times New Roman"/>
          <w:sz w:val="24"/>
          <w:szCs w:val="24"/>
          <w:lang w:eastAsia="ru-RU"/>
        </w:rPr>
        <w:t xml:space="preserve"> Порядка, а за декабрь месяц текущего финансового года - в течение двух рабочих дней осуществляют проверку представленных документов, после чего администрация городского поселения Приобье утверждает отчет о расходовании средств субсидии или направляет мотивированный отказ от его подписания и возвращает полученные документы.</w:t>
      </w:r>
      <w:bookmarkStart w:id="2" w:name="Par5"/>
      <w:bookmarkEnd w:id="2"/>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3.3. Основанием для отказа в утверждении отчета о расходовании средств субсидии является:</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 представление не в полном объеме документов, предусмотренных соглашением, в соответствии с </w:t>
      </w:r>
      <w:hyperlink w:anchor="Par0" w:history="1">
        <w:r w:rsidRPr="00790003">
          <w:rPr>
            <w:rFonts w:ascii="Times New Roman" w:eastAsia="Times New Roman" w:hAnsi="Times New Roman" w:cs="Times New Roman"/>
            <w:sz w:val="24"/>
            <w:szCs w:val="24"/>
            <w:lang w:eastAsia="ru-RU"/>
          </w:rPr>
          <w:t>пунктом</w:t>
        </w:r>
      </w:hyperlink>
      <w:r w:rsidRPr="00790003">
        <w:rPr>
          <w:rFonts w:ascii="Times New Roman" w:eastAsia="Times New Roman" w:hAnsi="Times New Roman" w:cs="Times New Roman"/>
          <w:sz w:val="24"/>
          <w:szCs w:val="24"/>
          <w:lang w:eastAsia="ru-RU"/>
        </w:rPr>
        <w:t xml:space="preserve"> 3.1 Порядка;</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 наличие в подтверждающих документах затрат, указанных в </w:t>
      </w:r>
      <w:hyperlink r:id="rId11" w:history="1">
        <w:r w:rsidRPr="00790003">
          <w:rPr>
            <w:rFonts w:ascii="Times New Roman" w:eastAsia="Times New Roman" w:hAnsi="Times New Roman" w:cs="Times New Roman"/>
            <w:sz w:val="24"/>
            <w:szCs w:val="24"/>
            <w:lang w:eastAsia="ru-RU"/>
          </w:rPr>
          <w:t xml:space="preserve">пункте 2.18 </w:t>
        </w:r>
      </w:hyperlink>
      <w:r w:rsidRPr="00790003">
        <w:rPr>
          <w:rFonts w:ascii="Times New Roman" w:eastAsia="Times New Roman" w:hAnsi="Times New Roman" w:cs="Times New Roman"/>
          <w:sz w:val="24"/>
          <w:szCs w:val="24"/>
          <w:lang w:eastAsia="ru-RU"/>
        </w:rPr>
        <w:t>Порядка;</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90003">
        <w:rPr>
          <w:rFonts w:ascii="Times New Roman" w:eastAsia="Times New Roman" w:hAnsi="Times New Roman" w:cs="Times New Roman"/>
          <w:sz w:val="24"/>
          <w:szCs w:val="24"/>
          <w:lang w:eastAsia="ru-RU"/>
        </w:rPr>
        <w:t>- предъявление в отчете о расходовании средств субсидии размера су</w:t>
      </w:r>
      <w:r w:rsidRPr="00790003">
        <w:rPr>
          <w:rFonts w:ascii="Times New Roman" w:eastAsia="Times New Roman" w:hAnsi="Times New Roman" w:cs="Times New Roman"/>
          <w:color w:val="000000"/>
          <w:sz w:val="24"/>
          <w:szCs w:val="24"/>
          <w:lang w:eastAsia="ru-RU"/>
        </w:rPr>
        <w:t>бсидии, превышающего сумму, предусмотренную соглашением;</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790003">
        <w:rPr>
          <w:rFonts w:ascii="Times New Roman" w:eastAsia="Times New Roman" w:hAnsi="Times New Roman" w:cs="Times New Roman"/>
          <w:sz w:val="24"/>
          <w:szCs w:val="24"/>
          <w:lang w:eastAsia="ru-RU"/>
        </w:rPr>
        <w:t>- недостоверность представленной информации.</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790003">
        <w:rPr>
          <w:rFonts w:ascii="Times New Roman" w:eastAsia="Times New Roman" w:hAnsi="Times New Roman" w:cs="Times New Roman"/>
          <w:sz w:val="24"/>
          <w:szCs w:val="24"/>
          <w:lang w:eastAsia="ru-RU"/>
        </w:rPr>
        <w:t>3.4. После получения мотивированного отказа в утверждении отчета о расходовании средств субсидии получатель субсидии в течение трех рабочих дней устраняет замечания и повторно, но не позднее 15-го января очередного финансового года направляет в администрацию городского поселения Приобье отчет о расходовании средств субсидии. Процедуры утверждения отчета о расходовании средств субсидии осуществляются в соответствии с пунктами 3.1 – 3.3 Порядка.</w:t>
      </w:r>
    </w:p>
    <w:p w:rsidR="00790003" w:rsidRPr="00790003" w:rsidRDefault="00790003" w:rsidP="00790003">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790003">
        <w:rPr>
          <w:rFonts w:ascii="Times New Roman" w:eastAsia="Times New Roman" w:hAnsi="Times New Roman" w:cs="Times New Roman"/>
          <w:sz w:val="24"/>
          <w:szCs w:val="24"/>
          <w:lang w:eastAsia="ru-RU"/>
        </w:rPr>
        <w:t>3.5. Ежеквартально не позднее последнего рабочего дня месяца, следующего за отчетным периодом, получатель субсидии представляет в администрацию городского поселения Приобье по форме, предусмотренной в соглашении, отчет о показателях результатов использования субсидии. Предварительный отчет о показателях результатов использования субсидии за год предоставляется до 10-го числа месяца, являющегося последним месяцем предоставления субсидии, в соответствии с соглашением и годовых отчетов до 10-го числа месяца, следующего за последним месяцем предоставления субсидии.</w:t>
      </w:r>
    </w:p>
    <w:p w:rsidR="00790003" w:rsidRPr="00790003" w:rsidRDefault="00790003" w:rsidP="007900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90003" w:rsidRPr="00790003" w:rsidRDefault="00790003" w:rsidP="00790003">
      <w:pPr>
        <w:spacing w:after="0" w:line="240" w:lineRule="auto"/>
        <w:jc w:val="center"/>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4. Требования об осуществлении контроля за соблюдением условий, целей и порядка предоставления субсидий и ответственность за их нарушение</w:t>
      </w:r>
    </w:p>
    <w:p w:rsidR="00790003" w:rsidRPr="00790003" w:rsidRDefault="00790003" w:rsidP="00790003">
      <w:pPr>
        <w:spacing w:after="0" w:line="240" w:lineRule="auto"/>
        <w:ind w:left="993" w:firstLine="708"/>
        <w:jc w:val="both"/>
        <w:rPr>
          <w:rFonts w:ascii="Times New Roman" w:eastAsia="Times New Roman" w:hAnsi="Times New Roman" w:cs="Times New Roman"/>
          <w:sz w:val="24"/>
          <w:szCs w:val="24"/>
          <w:lang w:eastAsia="ru-RU"/>
        </w:rPr>
      </w:pP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4.1. Администрацией городского поселения Приобье, органами внутреннего муниципального финансового контроля в обязательном порядке осуществляется проверка соблюдения получателем субсидии и лицами, являющимися поставщиками (подрядчиками, исполнителями) по договорам (соглашениям), заключенным в целях исполнения </w:t>
      </w:r>
      <w:r w:rsidRPr="00790003">
        <w:rPr>
          <w:rFonts w:ascii="Times New Roman" w:eastAsia="Times New Roman" w:hAnsi="Times New Roman" w:cs="Times New Roman"/>
          <w:sz w:val="24"/>
          <w:szCs w:val="24"/>
          <w:lang w:eastAsia="ru-RU"/>
        </w:rPr>
        <w:lastRenderedPageBreak/>
        <w:t>обязательств по соглашению о предоставлении субсидии, условий, целей и порядка предоставления субсидии.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4.2. Положения о проведении проверок, сроки подведения итогов проводимых проверок, порядок информирования получателей субсидии об итогах проведенных проверок определяются муниципальными правовыми актами проверяющих органов.</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4.3. Субсидия подлежит возврату в бюджет городского поселения Приобье в случае нарушения порядка, условий и целей предоставления субсидий, а также не достижения показателей результативности (далее - нарушение). </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4.4. При выявлении нарушений администрация городского поселения Приобье письменно извещает получателя субсидии в течение пяти рабочих дней о выявленном нарушении. В уведомлении указывается основание и денежная сумма, подлежащая возврату. </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4.5. Возврат субсидии осуществляется в 10-дневный срок с момента получения уведомления о возврате субсидии.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4.6. В случае нарушения установленного срока возврата получателем субсидии, выплаченной с нарушением порядка, целей, условий, установленных при предоставлении субсидии, взыскание производится в судебном порядке в соответствии с действующим законодательством Российской Федерации.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4.7. За каждый календарный день просрочки возврата субсидии, подлежащей возврату, начисляются проценты за пользование чужими денежными средствами из расчета учетной ставки банковского процента в соответствии с Гражданским кодексом Российской Федерации.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4.8. В случае перечисления субсидии на итоговую отчетную дату в размере больше, чем размер субсидии в соответствии с фактически достигнутыми показателями, излишне перечисленные средства субсидии подлежат возврату в бюджет поселения до 20-го января очередного финансового года.</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Объем субсидии, подлежащий возврату в бюджет поселения, рассчитывается по формуле:</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proofErr w:type="spellStart"/>
      <w:r w:rsidRPr="00790003">
        <w:rPr>
          <w:rFonts w:ascii="Times New Roman" w:eastAsia="Times New Roman" w:hAnsi="Times New Roman" w:cs="Times New Roman"/>
          <w:sz w:val="24"/>
          <w:szCs w:val="24"/>
          <w:lang w:eastAsia="ru-RU"/>
        </w:rPr>
        <w:t>Sвозвр</w:t>
      </w:r>
      <w:proofErr w:type="spellEnd"/>
      <w:r w:rsidRPr="00790003">
        <w:rPr>
          <w:rFonts w:ascii="Times New Roman" w:eastAsia="Times New Roman" w:hAnsi="Times New Roman" w:cs="Times New Roman"/>
          <w:sz w:val="24"/>
          <w:szCs w:val="24"/>
          <w:lang w:eastAsia="ru-RU"/>
        </w:rPr>
        <w:t xml:space="preserve"> = </w:t>
      </w:r>
      <w:proofErr w:type="spellStart"/>
      <w:r w:rsidRPr="00790003">
        <w:rPr>
          <w:rFonts w:ascii="Times New Roman" w:eastAsia="Times New Roman" w:hAnsi="Times New Roman" w:cs="Times New Roman"/>
          <w:sz w:val="24"/>
          <w:szCs w:val="24"/>
          <w:lang w:eastAsia="ru-RU"/>
        </w:rPr>
        <w:t>Sперечис</w:t>
      </w:r>
      <w:proofErr w:type="spellEnd"/>
      <w:r w:rsidRPr="00790003">
        <w:rPr>
          <w:rFonts w:ascii="Times New Roman" w:eastAsia="Times New Roman" w:hAnsi="Times New Roman" w:cs="Times New Roman"/>
          <w:sz w:val="24"/>
          <w:szCs w:val="24"/>
          <w:lang w:eastAsia="ru-RU"/>
        </w:rPr>
        <w:t xml:space="preserve"> + Рост - </w:t>
      </w:r>
      <w:proofErr w:type="spellStart"/>
      <w:r w:rsidRPr="00790003">
        <w:rPr>
          <w:rFonts w:ascii="Times New Roman" w:eastAsia="Times New Roman" w:hAnsi="Times New Roman" w:cs="Times New Roman"/>
          <w:sz w:val="24"/>
          <w:szCs w:val="24"/>
          <w:lang w:eastAsia="ru-RU"/>
        </w:rPr>
        <w:t>Sфакт</w:t>
      </w:r>
      <w:proofErr w:type="spellEnd"/>
      <w:r w:rsidRPr="00790003">
        <w:rPr>
          <w:rFonts w:ascii="Times New Roman" w:eastAsia="Times New Roman" w:hAnsi="Times New Roman" w:cs="Times New Roman"/>
          <w:sz w:val="24"/>
          <w:szCs w:val="24"/>
          <w:lang w:eastAsia="ru-RU"/>
        </w:rPr>
        <w:t>, где:</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proofErr w:type="spellStart"/>
      <w:r w:rsidRPr="00790003">
        <w:rPr>
          <w:rFonts w:ascii="Times New Roman" w:eastAsia="Times New Roman" w:hAnsi="Times New Roman" w:cs="Times New Roman"/>
          <w:sz w:val="24"/>
          <w:szCs w:val="24"/>
          <w:lang w:eastAsia="ru-RU"/>
        </w:rPr>
        <w:t>Sвозвр</w:t>
      </w:r>
      <w:proofErr w:type="spellEnd"/>
      <w:r w:rsidRPr="00790003">
        <w:rPr>
          <w:rFonts w:ascii="Times New Roman" w:eastAsia="Times New Roman" w:hAnsi="Times New Roman" w:cs="Times New Roman"/>
          <w:sz w:val="24"/>
          <w:szCs w:val="24"/>
          <w:lang w:eastAsia="ru-RU"/>
        </w:rPr>
        <w:t xml:space="preserve"> - объем субсидии, подлежащий возврату в бюджет поселения;</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proofErr w:type="spellStart"/>
      <w:r w:rsidRPr="00790003">
        <w:rPr>
          <w:rFonts w:ascii="Times New Roman" w:eastAsia="Times New Roman" w:hAnsi="Times New Roman" w:cs="Times New Roman"/>
          <w:sz w:val="24"/>
          <w:szCs w:val="24"/>
          <w:lang w:eastAsia="ru-RU"/>
        </w:rPr>
        <w:t>Sперечис</w:t>
      </w:r>
      <w:proofErr w:type="spellEnd"/>
      <w:r w:rsidRPr="00790003">
        <w:rPr>
          <w:rFonts w:ascii="Times New Roman" w:eastAsia="Times New Roman" w:hAnsi="Times New Roman" w:cs="Times New Roman"/>
          <w:sz w:val="24"/>
          <w:szCs w:val="24"/>
          <w:lang w:eastAsia="ru-RU"/>
        </w:rPr>
        <w:t xml:space="preserve"> - объем перечисленной субсидии, в соответствии с соглашением о предоставлении субсидии;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Рост - объем средств, подлежащий перечислению за последний месяц (при наличии), утвержденный графиком перечисления субсидии.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Если </w:t>
      </w:r>
      <w:proofErr w:type="spellStart"/>
      <w:r w:rsidRPr="00790003">
        <w:rPr>
          <w:rFonts w:ascii="Times New Roman" w:eastAsia="Times New Roman" w:hAnsi="Times New Roman" w:cs="Times New Roman"/>
          <w:sz w:val="24"/>
          <w:szCs w:val="24"/>
          <w:lang w:eastAsia="ru-RU"/>
        </w:rPr>
        <w:t>Sвозвр</w:t>
      </w:r>
      <w:proofErr w:type="spellEnd"/>
      <w:r w:rsidRPr="00790003">
        <w:rPr>
          <w:rFonts w:ascii="Times New Roman" w:eastAsia="Times New Roman" w:hAnsi="Times New Roman" w:cs="Times New Roman"/>
          <w:sz w:val="24"/>
          <w:szCs w:val="24"/>
          <w:lang w:eastAsia="ru-RU"/>
        </w:rPr>
        <w:t xml:space="preserve"> </w:t>
      </w:r>
      <w:proofErr w:type="gramStart"/>
      <w:r w:rsidRPr="00790003">
        <w:rPr>
          <w:rFonts w:ascii="Times New Roman" w:eastAsia="Times New Roman" w:hAnsi="Times New Roman" w:cs="Times New Roman"/>
          <w:sz w:val="24"/>
          <w:szCs w:val="24"/>
          <w:lang w:eastAsia="ru-RU"/>
        </w:rPr>
        <w:t>&lt; Рост</w:t>
      </w:r>
      <w:proofErr w:type="gramEnd"/>
      <w:r w:rsidRPr="00790003">
        <w:rPr>
          <w:rFonts w:ascii="Times New Roman" w:eastAsia="Times New Roman" w:hAnsi="Times New Roman" w:cs="Times New Roman"/>
          <w:sz w:val="24"/>
          <w:szCs w:val="24"/>
          <w:lang w:eastAsia="ru-RU"/>
        </w:rPr>
        <w:t xml:space="preserve">, то перечисление субсидии за последний месяц осуществляется с учетом уменьшения объема платежа на </w:t>
      </w:r>
      <w:proofErr w:type="spellStart"/>
      <w:r w:rsidRPr="00790003">
        <w:rPr>
          <w:rFonts w:ascii="Times New Roman" w:eastAsia="Times New Roman" w:hAnsi="Times New Roman" w:cs="Times New Roman"/>
          <w:sz w:val="24"/>
          <w:szCs w:val="24"/>
          <w:lang w:eastAsia="ru-RU"/>
        </w:rPr>
        <w:t>Sвозвр</w:t>
      </w:r>
      <w:proofErr w:type="spellEnd"/>
      <w:r w:rsidRPr="00790003">
        <w:rPr>
          <w:rFonts w:ascii="Times New Roman" w:eastAsia="Times New Roman" w:hAnsi="Times New Roman" w:cs="Times New Roman"/>
          <w:sz w:val="24"/>
          <w:szCs w:val="24"/>
          <w:lang w:eastAsia="ru-RU"/>
        </w:rPr>
        <w:t>.</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Если </w:t>
      </w:r>
      <w:proofErr w:type="spellStart"/>
      <w:r w:rsidRPr="00790003">
        <w:rPr>
          <w:rFonts w:ascii="Times New Roman" w:eastAsia="Times New Roman" w:hAnsi="Times New Roman" w:cs="Times New Roman"/>
          <w:sz w:val="24"/>
          <w:szCs w:val="24"/>
          <w:lang w:eastAsia="ru-RU"/>
        </w:rPr>
        <w:t>S</w:t>
      </w:r>
      <w:proofErr w:type="gramStart"/>
      <w:r w:rsidRPr="00790003">
        <w:rPr>
          <w:rFonts w:ascii="Times New Roman" w:eastAsia="Times New Roman" w:hAnsi="Times New Roman" w:cs="Times New Roman"/>
          <w:sz w:val="24"/>
          <w:szCs w:val="24"/>
          <w:lang w:eastAsia="ru-RU"/>
        </w:rPr>
        <w:t>возвр</w:t>
      </w:r>
      <w:proofErr w:type="spellEnd"/>
      <w:r w:rsidRPr="00790003">
        <w:rPr>
          <w:rFonts w:ascii="Times New Roman" w:eastAsia="Times New Roman" w:hAnsi="Times New Roman" w:cs="Times New Roman"/>
          <w:sz w:val="24"/>
          <w:szCs w:val="24"/>
          <w:lang w:eastAsia="ru-RU"/>
        </w:rPr>
        <w:t xml:space="preserve"> &gt;</w:t>
      </w:r>
      <w:proofErr w:type="gramEnd"/>
      <w:r w:rsidRPr="00790003">
        <w:rPr>
          <w:rFonts w:ascii="Times New Roman" w:eastAsia="Times New Roman" w:hAnsi="Times New Roman" w:cs="Times New Roman"/>
          <w:sz w:val="24"/>
          <w:szCs w:val="24"/>
          <w:lang w:eastAsia="ru-RU"/>
        </w:rPr>
        <w:t xml:space="preserve"> Рост, то перечисление субсидии за последний месяц не осуществляется, а возврат средств в бюджет поселения производится с учетом уменьшения на сумму средств, подлежащих перечислению за последний месяц.</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Если </w:t>
      </w:r>
      <w:proofErr w:type="spellStart"/>
      <w:r w:rsidRPr="00790003">
        <w:rPr>
          <w:rFonts w:ascii="Times New Roman" w:eastAsia="Times New Roman" w:hAnsi="Times New Roman" w:cs="Times New Roman"/>
          <w:sz w:val="24"/>
          <w:szCs w:val="24"/>
          <w:lang w:eastAsia="ru-RU"/>
        </w:rPr>
        <w:t>Sвозвр</w:t>
      </w:r>
      <w:proofErr w:type="spellEnd"/>
      <w:r w:rsidRPr="00790003">
        <w:rPr>
          <w:rFonts w:ascii="Times New Roman" w:eastAsia="Times New Roman" w:hAnsi="Times New Roman" w:cs="Times New Roman"/>
          <w:sz w:val="24"/>
          <w:szCs w:val="24"/>
          <w:lang w:eastAsia="ru-RU"/>
        </w:rPr>
        <w:t xml:space="preserve"> = Рост, то возврат средств в бюджет поселения и перечисление получателю субсидии средств, подлежащих перечислению за последний месяц, не производится.</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За полноту и достоверность предоставленной информации ответственность несет получатель субсидии.</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4.9. Получатель субсидии при наличии остатков субсидии, не использованных в отчетном финансовом году, обязан произвести их возврат не позднее 20 января очередного финансового года.</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r w:rsidRPr="00790003">
        <w:rPr>
          <w:rFonts w:ascii="Times New Roman" w:eastAsia="Times New Roman" w:hAnsi="Times New Roman" w:cs="Times New Roman"/>
          <w:sz w:val="24"/>
          <w:szCs w:val="24"/>
          <w:lang w:eastAsia="ru-RU"/>
        </w:rPr>
        <w:t xml:space="preserve">4.10. В случае невозврата остатков субсидии, взыскание производится в судебном порядке в соответствии с законодательством Российской Федерации. </w:t>
      </w:r>
    </w:p>
    <w:p w:rsidR="00790003" w:rsidRPr="00790003" w:rsidRDefault="00790003" w:rsidP="00790003">
      <w:pPr>
        <w:spacing w:after="0" w:line="240" w:lineRule="auto"/>
        <w:ind w:firstLine="708"/>
        <w:jc w:val="both"/>
        <w:rPr>
          <w:rFonts w:ascii="Times New Roman" w:eastAsia="Times New Roman" w:hAnsi="Times New Roman" w:cs="Times New Roman"/>
          <w:sz w:val="24"/>
          <w:szCs w:val="24"/>
          <w:lang w:eastAsia="ru-RU"/>
        </w:rPr>
      </w:pPr>
    </w:p>
    <w:p w:rsidR="00497C2A" w:rsidRDefault="00497C2A" w:rsidP="00497C2A">
      <w:pPr>
        <w:pStyle w:val="a6"/>
        <w:spacing w:after="0" w:line="240" w:lineRule="auto"/>
        <w:rPr>
          <w:rFonts w:ascii="Times New Roman" w:eastAsia="Times New Roman" w:hAnsi="Times New Roman" w:cs="Times New Roman"/>
          <w:bCs/>
          <w:sz w:val="24"/>
          <w:szCs w:val="24"/>
          <w:lang w:eastAsia="ru-RU"/>
        </w:rPr>
      </w:pPr>
    </w:p>
    <w:p w:rsidR="00497C2A" w:rsidRPr="00497C2A" w:rsidRDefault="00497C2A" w:rsidP="00497C2A">
      <w:pPr>
        <w:spacing w:after="0" w:line="240" w:lineRule="auto"/>
        <w:jc w:val="center"/>
        <w:rPr>
          <w:rFonts w:ascii="Times New Roman" w:eastAsia="Times New Roman" w:hAnsi="Times New Roman" w:cs="Times New Roman"/>
          <w:sz w:val="24"/>
          <w:szCs w:val="24"/>
          <w:lang w:eastAsia="ru-RU"/>
        </w:rPr>
      </w:pPr>
    </w:p>
    <w:p w:rsidR="00B27F09" w:rsidRPr="00B27F09" w:rsidRDefault="00B27F09" w:rsidP="00B27F09">
      <w:pPr>
        <w:spacing w:after="0" w:line="240" w:lineRule="auto"/>
        <w:rPr>
          <w:rFonts w:ascii="Times New Roman" w:eastAsia="Times New Roman" w:hAnsi="Times New Roman" w:cs="Times New Roman"/>
          <w:sz w:val="16"/>
          <w:szCs w:val="16"/>
          <w:lang w:eastAsia="ru-RU"/>
        </w:rPr>
      </w:pPr>
    </w:p>
    <w:p w:rsidR="00B27F09" w:rsidRDefault="00B27F09"/>
    <w:sectPr w:rsidR="00B27F09" w:rsidSect="0076518C">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946A4"/>
    <w:multiLevelType w:val="hybridMultilevel"/>
    <w:tmpl w:val="CF9C3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15"/>
    <w:rsid w:val="00022C65"/>
    <w:rsid w:val="000C7B11"/>
    <w:rsid w:val="0014023E"/>
    <w:rsid w:val="00317841"/>
    <w:rsid w:val="00336D8D"/>
    <w:rsid w:val="0034216E"/>
    <w:rsid w:val="003B6E74"/>
    <w:rsid w:val="003B7AE4"/>
    <w:rsid w:val="003C6662"/>
    <w:rsid w:val="0044084C"/>
    <w:rsid w:val="00492C1E"/>
    <w:rsid w:val="00497C2A"/>
    <w:rsid w:val="004B2328"/>
    <w:rsid w:val="0053053D"/>
    <w:rsid w:val="00593F0C"/>
    <w:rsid w:val="005D3035"/>
    <w:rsid w:val="005E4EC6"/>
    <w:rsid w:val="00663DB2"/>
    <w:rsid w:val="0067375B"/>
    <w:rsid w:val="00723538"/>
    <w:rsid w:val="00754BC7"/>
    <w:rsid w:val="0076518C"/>
    <w:rsid w:val="00790003"/>
    <w:rsid w:val="008A1038"/>
    <w:rsid w:val="008A11B3"/>
    <w:rsid w:val="008A1B1C"/>
    <w:rsid w:val="008A7483"/>
    <w:rsid w:val="00970DCD"/>
    <w:rsid w:val="00A17879"/>
    <w:rsid w:val="00A40F22"/>
    <w:rsid w:val="00B14A48"/>
    <w:rsid w:val="00B24D15"/>
    <w:rsid w:val="00B27F09"/>
    <w:rsid w:val="00C5258B"/>
    <w:rsid w:val="00C744F4"/>
    <w:rsid w:val="00CA6005"/>
    <w:rsid w:val="00D16B7C"/>
    <w:rsid w:val="00D40082"/>
    <w:rsid w:val="00DF581B"/>
    <w:rsid w:val="00E117DD"/>
    <w:rsid w:val="00EE09E8"/>
    <w:rsid w:val="00EF131C"/>
    <w:rsid w:val="00EF32E8"/>
    <w:rsid w:val="00F165A0"/>
    <w:rsid w:val="00F4007F"/>
    <w:rsid w:val="00F422EC"/>
    <w:rsid w:val="00F51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3B4C6-0843-47D7-9FF2-D9BE0C95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5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538"/>
    <w:rPr>
      <w:rFonts w:ascii="Tahoma" w:hAnsi="Tahoma" w:cs="Tahoma"/>
      <w:sz w:val="16"/>
      <w:szCs w:val="16"/>
    </w:rPr>
  </w:style>
  <w:style w:type="table" w:styleId="a5">
    <w:name w:val="Table Grid"/>
    <w:basedOn w:val="a1"/>
    <w:uiPriority w:val="59"/>
    <w:rsid w:val="00754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7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441501">
      <w:bodyDiv w:val="1"/>
      <w:marLeft w:val="0"/>
      <w:marRight w:val="0"/>
      <w:marTop w:val="0"/>
      <w:marBottom w:val="0"/>
      <w:divBdr>
        <w:top w:val="none" w:sz="0" w:space="0" w:color="auto"/>
        <w:left w:val="none" w:sz="0" w:space="0" w:color="auto"/>
        <w:bottom w:val="none" w:sz="0" w:space="0" w:color="auto"/>
        <w:right w:val="none" w:sz="0" w:space="0" w:color="auto"/>
      </w:divBdr>
      <w:divsChild>
        <w:div w:id="7876720">
          <w:marLeft w:val="0"/>
          <w:marRight w:val="0"/>
          <w:marTop w:val="0"/>
          <w:marBottom w:val="0"/>
          <w:divBdr>
            <w:top w:val="none" w:sz="0" w:space="0" w:color="auto"/>
            <w:left w:val="none" w:sz="0" w:space="0" w:color="auto"/>
            <w:bottom w:val="none" w:sz="0" w:space="0" w:color="auto"/>
            <w:right w:val="none" w:sz="0" w:space="0" w:color="auto"/>
          </w:divBdr>
        </w:div>
        <w:div w:id="87892294">
          <w:marLeft w:val="0"/>
          <w:marRight w:val="0"/>
          <w:marTop w:val="0"/>
          <w:marBottom w:val="0"/>
          <w:divBdr>
            <w:top w:val="none" w:sz="0" w:space="0" w:color="auto"/>
            <w:left w:val="none" w:sz="0" w:space="0" w:color="auto"/>
            <w:bottom w:val="none" w:sz="0" w:space="0" w:color="auto"/>
            <w:right w:val="none" w:sz="0" w:space="0" w:color="auto"/>
          </w:divBdr>
        </w:div>
        <w:div w:id="138810800">
          <w:marLeft w:val="0"/>
          <w:marRight w:val="0"/>
          <w:marTop w:val="0"/>
          <w:marBottom w:val="0"/>
          <w:divBdr>
            <w:top w:val="none" w:sz="0" w:space="0" w:color="auto"/>
            <w:left w:val="none" w:sz="0" w:space="0" w:color="auto"/>
            <w:bottom w:val="none" w:sz="0" w:space="0" w:color="auto"/>
            <w:right w:val="none" w:sz="0" w:space="0" w:color="auto"/>
          </w:divBdr>
        </w:div>
        <w:div w:id="191310386">
          <w:marLeft w:val="0"/>
          <w:marRight w:val="0"/>
          <w:marTop w:val="0"/>
          <w:marBottom w:val="0"/>
          <w:divBdr>
            <w:top w:val="none" w:sz="0" w:space="0" w:color="auto"/>
            <w:left w:val="none" w:sz="0" w:space="0" w:color="auto"/>
            <w:bottom w:val="none" w:sz="0" w:space="0" w:color="auto"/>
            <w:right w:val="none" w:sz="0" w:space="0" w:color="auto"/>
          </w:divBdr>
        </w:div>
        <w:div w:id="263149705">
          <w:marLeft w:val="0"/>
          <w:marRight w:val="0"/>
          <w:marTop w:val="0"/>
          <w:marBottom w:val="0"/>
          <w:divBdr>
            <w:top w:val="none" w:sz="0" w:space="0" w:color="auto"/>
            <w:left w:val="none" w:sz="0" w:space="0" w:color="auto"/>
            <w:bottom w:val="none" w:sz="0" w:space="0" w:color="auto"/>
            <w:right w:val="none" w:sz="0" w:space="0" w:color="auto"/>
          </w:divBdr>
        </w:div>
        <w:div w:id="319191430">
          <w:marLeft w:val="0"/>
          <w:marRight w:val="0"/>
          <w:marTop w:val="0"/>
          <w:marBottom w:val="0"/>
          <w:divBdr>
            <w:top w:val="none" w:sz="0" w:space="0" w:color="auto"/>
            <w:left w:val="none" w:sz="0" w:space="0" w:color="auto"/>
            <w:bottom w:val="none" w:sz="0" w:space="0" w:color="auto"/>
            <w:right w:val="none" w:sz="0" w:space="0" w:color="auto"/>
          </w:divBdr>
        </w:div>
        <w:div w:id="428502301">
          <w:marLeft w:val="0"/>
          <w:marRight w:val="0"/>
          <w:marTop w:val="0"/>
          <w:marBottom w:val="0"/>
          <w:divBdr>
            <w:top w:val="none" w:sz="0" w:space="0" w:color="auto"/>
            <w:left w:val="none" w:sz="0" w:space="0" w:color="auto"/>
            <w:bottom w:val="none" w:sz="0" w:space="0" w:color="auto"/>
            <w:right w:val="none" w:sz="0" w:space="0" w:color="auto"/>
          </w:divBdr>
        </w:div>
        <w:div w:id="566499035">
          <w:marLeft w:val="0"/>
          <w:marRight w:val="0"/>
          <w:marTop w:val="0"/>
          <w:marBottom w:val="0"/>
          <w:divBdr>
            <w:top w:val="none" w:sz="0" w:space="0" w:color="auto"/>
            <w:left w:val="none" w:sz="0" w:space="0" w:color="auto"/>
            <w:bottom w:val="none" w:sz="0" w:space="0" w:color="auto"/>
            <w:right w:val="none" w:sz="0" w:space="0" w:color="auto"/>
          </w:divBdr>
        </w:div>
        <w:div w:id="751007774">
          <w:marLeft w:val="0"/>
          <w:marRight w:val="0"/>
          <w:marTop w:val="0"/>
          <w:marBottom w:val="0"/>
          <w:divBdr>
            <w:top w:val="none" w:sz="0" w:space="0" w:color="auto"/>
            <w:left w:val="none" w:sz="0" w:space="0" w:color="auto"/>
            <w:bottom w:val="none" w:sz="0" w:space="0" w:color="auto"/>
            <w:right w:val="none" w:sz="0" w:space="0" w:color="auto"/>
          </w:divBdr>
        </w:div>
        <w:div w:id="853032526">
          <w:marLeft w:val="0"/>
          <w:marRight w:val="0"/>
          <w:marTop w:val="0"/>
          <w:marBottom w:val="0"/>
          <w:divBdr>
            <w:top w:val="none" w:sz="0" w:space="0" w:color="auto"/>
            <w:left w:val="none" w:sz="0" w:space="0" w:color="auto"/>
            <w:bottom w:val="none" w:sz="0" w:space="0" w:color="auto"/>
            <w:right w:val="none" w:sz="0" w:space="0" w:color="auto"/>
          </w:divBdr>
        </w:div>
        <w:div w:id="907151479">
          <w:marLeft w:val="0"/>
          <w:marRight w:val="0"/>
          <w:marTop w:val="0"/>
          <w:marBottom w:val="0"/>
          <w:divBdr>
            <w:top w:val="none" w:sz="0" w:space="0" w:color="auto"/>
            <w:left w:val="none" w:sz="0" w:space="0" w:color="auto"/>
            <w:bottom w:val="none" w:sz="0" w:space="0" w:color="auto"/>
            <w:right w:val="none" w:sz="0" w:space="0" w:color="auto"/>
          </w:divBdr>
        </w:div>
        <w:div w:id="927035909">
          <w:marLeft w:val="0"/>
          <w:marRight w:val="0"/>
          <w:marTop w:val="0"/>
          <w:marBottom w:val="0"/>
          <w:divBdr>
            <w:top w:val="none" w:sz="0" w:space="0" w:color="auto"/>
            <w:left w:val="none" w:sz="0" w:space="0" w:color="auto"/>
            <w:bottom w:val="none" w:sz="0" w:space="0" w:color="auto"/>
            <w:right w:val="none" w:sz="0" w:space="0" w:color="auto"/>
          </w:divBdr>
        </w:div>
        <w:div w:id="928274909">
          <w:marLeft w:val="0"/>
          <w:marRight w:val="0"/>
          <w:marTop w:val="0"/>
          <w:marBottom w:val="0"/>
          <w:divBdr>
            <w:top w:val="none" w:sz="0" w:space="0" w:color="auto"/>
            <w:left w:val="none" w:sz="0" w:space="0" w:color="auto"/>
            <w:bottom w:val="none" w:sz="0" w:space="0" w:color="auto"/>
            <w:right w:val="none" w:sz="0" w:space="0" w:color="auto"/>
          </w:divBdr>
        </w:div>
        <w:div w:id="928857149">
          <w:marLeft w:val="0"/>
          <w:marRight w:val="0"/>
          <w:marTop w:val="0"/>
          <w:marBottom w:val="0"/>
          <w:divBdr>
            <w:top w:val="none" w:sz="0" w:space="0" w:color="auto"/>
            <w:left w:val="none" w:sz="0" w:space="0" w:color="auto"/>
            <w:bottom w:val="none" w:sz="0" w:space="0" w:color="auto"/>
            <w:right w:val="none" w:sz="0" w:space="0" w:color="auto"/>
          </w:divBdr>
        </w:div>
        <w:div w:id="1237200859">
          <w:marLeft w:val="0"/>
          <w:marRight w:val="0"/>
          <w:marTop w:val="0"/>
          <w:marBottom w:val="0"/>
          <w:divBdr>
            <w:top w:val="none" w:sz="0" w:space="0" w:color="auto"/>
            <w:left w:val="none" w:sz="0" w:space="0" w:color="auto"/>
            <w:bottom w:val="none" w:sz="0" w:space="0" w:color="auto"/>
            <w:right w:val="none" w:sz="0" w:space="0" w:color="auto"/>
          </w:divBdr>
        </w:div>
        <w:div w:id="1308706230">
          <w:marLeft w:val="0"/>
          <w:marRight w:val="0"/>
          <w:marTop w:val="0"/>
          <w:marBottom w:val="0"/>
          <w:divBdr>
            <w:top w:val="none" w:sz="0" w:space="0" w:color="auto"/>
            <w:left w:val="none" w:sz="0" w:space="0" w:color="auto"/>
            <w:bottom w:val="none" w:sz="0" w:space="0" w:color="auto"/>
            <w:right w:val="none" w:sz="0" w:space="0" w:color="auto"/>
          </w:divBdr>
        </w:div>
        <w:div w:id="1361664530">
          <w:marLeft w:val="0"/>
          <w:marRight w:val="0"/>
          <w:marTop w:val="0"/>
          <w:marBottom w:val="0"/>
          <w:divBdr>
            <w:top w:val="none" w:sz="0" w:space="0" w:color="auto"/>
            <w:left w:val="none" w:sz="0" w:space="0" w:color="auto"/>
            <w:bottom w:val="none" w:sz="0" w:space="0" w:color="auto"/>
            <w:right w:val="none" w:sz="0" w:space="0" w:color="auto"/>
          </w:divBdr>
        </w:div>
        <w:div w:id="1420831921">
          <w:marLeft w:val="0"/>
          <w:marRight w:val="0"/>
          <w:marTop w:val="0"/>
          <w:marBottom w:val="0"/>
          <w:divBdr>
            <w:top w:val="none" w:sz="0" w:space="0" w:color="auto"/>
            <w:left w:val="none" w:sz="0" w:space="0" w:color="auto"/>
            <w:bottom w:val="none" w:sz="0" w:space="0" w:color="auto"/>
            <w:right w:val="none" w:sz="0" w:space="0" w:color="auto"/>
          </w:divBdr>
        </w:div>
        <w:div w:id="1469394436">
          <w:marLeft w:val="0"/>
          <w:marRight w:val="0"/>
          <w:marTop w:val="0"/>
          <w:marBottom w:val="0"/>
          <w:divBdr>
            <w:top w:val="none" w:sz="0" w:space="0" w:color="auto"/>
            <w:left w:val="none" w:sz="0" w:space="0" w:color="auto"/>
            <w:bottom w:val="none" w:sz="0" w:space="0" w:color="auto"/>
            <w:right w:val="none" w:sz="0" w:space="0" w:color="auto"/>
          </w:divBdr>
        </w:div>
        <w:div w:id="1510560950">
          <w:marLeft w:val="0"/>
          <w:marRight w:val="0"/>
          <w:marTop w:val="0"/>
          <w:marBottom w:val="0"/>
          <w:divBdr>
            <w:top w:val="none" w:sz="0" w:space="0" w:color="auto"/>
            <w:left w:val="none" w:sz="0" w:space="0" w:color="auto"/>
            <w:bottom w:val="none" w:sz="0" w:space="0" w:color="auto"/>
            <w:right w:val="none" w:sz="0" w:space="0" w:color="auto"/>
          </w:divBdr>
        </w:div>
        <w:div w:id="1574703643">
          <w:marLeft w:val="0"/>
          <w:marRight w:val="0"/>
          <w:marTop w:val="0"/>
          <w:marBottom w:val="0"/>
          <w:divBdr>
            <w:top w:val="none" w:sz="0" w:space="0" w:color="auto"/>
            <w:left w:val="none" w:sz="0" w:space="0" w:color="auto"/>
            <w:bottom w:val="none" w:sz="0" w:space="0" w:color="auto"/>
            <w:right w:val="none" w:sz="0" w:space="0" w:color="auto"/>
          </w:divBdr>
        </w:div>
        <w:div w:id="1607225138">
          <w:marLeft w:val="0"/>
          <w:marRight w:val="0"/>
          <w:marTop w:val="0"/>
          <w:marBottom w:val="0"/>
          <w:divBdr>
            <w:top w:val="none" w:sz="0" w:space="0" w:color="auto"/>
            <w:left w:val="none" w:sz="0" w:space="0" w:color="auto"/>
            <w:bottom w:val="none" w:sz="0" w:space="0" w:color="auto"/>
            <w:right w:val="none" w:sz="0" w:space="0" w:color="auto"/>
          </w:divBdr>
        </w:div>
        <w:div w:id="1659110341">
          <w:marLeft w:val="0"/>
          <w:marRight w:val="0"/>
          <w:marTop w:val="0"/>
          <w:marBottom w:val="0"/>
          <w:divBdr>
            <w:top w:val="none" w:sz="0" w:space="0" w:color="auto"/>
            <w:left w:val="none" w:sz="0" w:space="0" w:color="auto"/>
            <w:bottom w:val="none" w:sz="0" w:space="0" w:color="auto"/>
            <w:right w:val="none" w:sz="0" w:space="0" w:color="auto"/>
          </w:divBdr>
        </w:div>
        <w:div w:id="1747996605">
          <w:marLeft w:val="0"/>
          <w:marRight w:val="0"/>
          <w:marTop w:val="0"/>
          <w:marBottom w:val="0"/>
          <w:divBdr>
            <w:top w:val="none" w:sz="0" w:space="0" w:color="auto"/>
            <w:left w:val="none" w:sz="0" w:space="0" w:color="auto"/>
            <w:bottom w:val="none" w:sz="0" w:space="0" w:color="auto"/>
            <w:right w:val="none" w:sz="0" w:space="0" w:color="auto"/>
          </w:divBdr>
        </w:div>
        <w:div w:id="1752695313">
          <w:marLeft w:val="0"/>
          <w:marRight w:val="0"/>
          <w:marTop w:val="0"/>
          <w:marBottom w:val="0"/>
          <w:divBdr>
            <w:top w:val="none" w:sz="0" w:space="0" w:color="auto"/>
            <w:left w:val="none" w:sz="0" w:space="0" w:color="auto"/>
            <w:bottom w:val="none" w:sz="0" w:space="0" w:color="auto"/>
            <w:right w:val="none" w:sz="0" w:space="0" w:color="auto"/>
          </w:divBdr>
        </w:div>
        <w:div w:id="1802845437">
          <w:marLeft w:val="0"/>
          <w:marRight w:val="0"/>
          <w:marTop w:val="0"/>
          <w:marBottom w:val="0"/>
          <w:divBdr>
            <w:top w:val="none" w:sz="0" w:space="0" w:color="auto"/>
            <w:left w:val="none" w:sz="0" w:space="0" w:color="auto"/>
            <w:bottom w:val="none" w:sz="0" w:space="0" w:color="auto"/>
            <w:right w:val="none" w:sz="0" w:space="0" w:color="auto"/>
          </w:divBdr>
        </w:div>
        <w:div w:id="182420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F1ADF1D33B83770ED7C1611460D84951C2BDB14035561E73A8EF5AA15C0D5FA4A8F96721698D30B08FF986CE1F25A10F837DE719E2BCA0CBF18B1D27m0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DF1ADF1D33B83770ED7C1611460D84951C2BDB14035561E73A8EF5AA15C0D5FA4A8F96721698D30B08FF986C91F25A10F837DE719E2BCA0CBF18B1D27m0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FBCCDB9CF419FABE98DD321244D2E002E28D5BF2727061E7625B1DA004760107EC210F1E484C03C5E62CC2665B559F6989F0A3043949BE5925AAE28G5q0G" TargetMode="External"/><Relationship Id="rId5" Type="http://schemas.openxmlformats.org/officeDocument/2006/relationships/webSettings" Target="webSettings.xml"/><Relationship Id="rId10" Type="http://schemas.openxmlformats.org/officeDocument/2006/relationships/hyperlink" Target="consultantplus://offline/ref=EEF50C94A05CF08F4D62622A6317CC706769843DBCFC9291DCF44F080314B5B212E126D664DAE7E5C3D142623A96DFB6259EAE3256ECD5C4A0D8ED53615EE" TargetMode="External"/><Relationship Id="rId4" Type="http://schemas.openxmlformats.org/officeDocument/2006/relationships/settings" Target="settings.xml"/><Relationship Id="rId9" Type="http://schemas.openxmlformats.org/officeDocument/2006/relationships/hyperlink" Target="consultantplus://offline/ref=BDF1ADF1D33B83770ED7C1611460D84951C2BDB14035561E73A8EF5AA15C0D5FA4A8F96721698D30B08FF986CC1F25A10F837DE719E2BCA0CBF18B1D27m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89CB-F59B-41BD-900C-68CF6688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3937</Words>
  <Characters>22445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Журба, Елена Алекмандровна</dc:creator>
  <cp:keywords/>
  <dc:description/>
  <cp:lastModifiedBy>Лопатина, Александра Юрьевна</cp:lastModifiedBy>
  <cp:revision>4</cp:revision>
  <cp:lastPrinted>2019-10-28T04:11:00Z</cp:lastPrinted>
  <dcterms:created xsi:type="dcterms:W3CDTF">2019-09-09T07:38:00Z</dcterms:created>
  <dcterms:modified xsi:type="dcterms:W3CDTF">2019-10-29T06:59:00Z</dcterms:modified>
</cp:coreProperties>
</file>