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61B1" w:rsidRPr="004F61B1" w:rsidRDefault="004F61B1" w:rsidP="004F61B1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4F61B1">
        <w:rPr>
          <w:rFonts w:ascii="Times New Roman" w:eastAsia="Times New Roman" w:hAnsi="Times New Roman" w:cs="Times New Roman"/>
          <w:sz w:val="24"/>
          <w:szCs w:val="24"/>
        </w:rPr>
        <w:t>Приложение №</w:t>
      </w:r>
      <w:r w:rsidR="00EB04DF">
        <w:rPr>
          <w:rFonts w:ascii="Times New Roman" w:eastAsia="Times New Roman" w:hAnsi="Times New Roman" w:cs="Times New Roman"/>
          <w:sz w:val="24"/>
          <w:szCs w:val="24"/>
        </w:rPr>
        <w:t>2</w:t>
      </w:r>
      <w:bookmarkStart w:id="0" w:name="_GoBack"/>
      <w:bookmarkEnd w:id="0"/>
      <w:r w:rsidRPr="004F61B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4F61B1" w:rsidRPr="004F61B1" w:rsidRDefault="004F61B1" w:rsidP="004F61B1">
      <w:pPr>
        <w:autoSpaceDE w:val="0"/>
        <w:autoSpaceDN w:val="0"/>
        <w:adjustRightInd w:val="0"/>
        <w:spacing w:after="0" w:line="240" w:lineRule="auto"/>
        <w:ind w:left="5387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4F61B1">
        <w:rPr>
          <w:rFonts w:ascii="Times New Roman" w:eastAsia="Calibri" w:hAnsi="Times New Roman" w:cs="Times New Roman"/>
          <w:sz w:val="24"/>
          <w:szCs w:val="24"/>
        </w:rPr>
        <w:t xml:space="preserve">к постановлению администрации городского поселения Приобье </w:t>
      </w:r>
    </w:p>
    <w:p w:rsidR="004F61B1" w:rsidRPr="004F61B1" w:rsidRDefault="004F61B1" w:rsidP="004F61B1">
      <w:pPr>
        <w:autoSpaceDE w:val="0"/>
        <w:autoSpaceDN w:val="0"/>
        <w:adjustRightInd w:val="0"/>
        <w:spacing w:after="0" w:line="240" w:lineRule="auto"/>
        <w:ind w:left="5387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4F61B1">
        <w:rPr>
          <w:rFonts w:ascii="Times New Roman" w:eastAsia="Calibri" w:hAnsi="Times New Roman" w:cs="Times New Roman"/>
          <w:sz w:val="24"/>
          <w:szCs w:val="24"/>
        </w:rPr>
        <w:t xml:space="preserve">«Об утверждении </w:t>
      </w:r>
      <w:r w:rsidRPr="004F61B1">
        <w:rPr>
          <w:rFonts w:ascii="Times New Roman" w:eastAsia="Times New Roman" w:hAnsi="Times New Roman" w:cs="Times New Roman"/>
          <w:sz w:val="24"/>
          <w:szCs w:val="24"/>
        </w:rPr>
        <w:t>схемы водоснабжения</w:t>
      </w:r>
      <w:r w:rsidRPr="004F61B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F61B1">
        <w:rPr>
          <w:rFonts w:ascii="Times New Roman" w:eastAsia="Times New Roman" w:hAnsi="Times New Roman" w:cs="Times New Roman"/>
          <w:sz w:val="24"/>
          <w:szCs w:val="24"/>
        </w:rPr>
        <w:t>и             водоотведения</w:t>
      </w:r>
      <w:r w:rsidRPr="004F61B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F61B1">
        <w:rPr>
          <w:rFonts w:ascii="Times New Roman" w:eastAsia="Times New Roman" w:hAnsi="Times New Roman" w:cs="Times New Roman"/>
          <w:sz w:val="24"/>
          <w:szCs w:val="24"/>
        </w:rPr>
        <w:t>городского поселения Приобье</w:t>
      </w:r>
      <w:r w:rsidRPr="004F61B1">
        <w:rPr>
          <w:rFonts w:ascii="Times New Roman" w:eastAsia="Calibri" w:hAnsi="Times New Roman" w:cs="Times New Roman"/>
          <w:sz w:val="24"/>
          <w:szCs w:val="24"/>
        </w:rPr>
        <w:t>»</w:t>
      </w:r>
    </w:p>
    <w:p w:rsidR="004F61B1" w:rsidRPr="004F61B1" w:rsidRDefault="004F61B1" w:rsidP="004F61B1">
      <w:pPr>
        <w:spacing w:line="240" w:lineRule="auto"/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  <w:r w:rsidRPr="004F61B1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</w:t>
      </w:r>
      <w:r w:rsidRPr="004F61B1">
        <w:rPr>
          <w:rFonts w:ascii="Times New Roman" w:eastAsia="Times New Roman" w:hAnsi="Times New Roman" w:cs="Times New Roman"/>
          <w:sz w:val="24"/>
          <w:szCs w:val="24"/>
        </w:rPr>
        <w:t xml:space="preserve">  от «__» __________ 2014 г. № ___</w:t>
      </w:r>
    </w:p>
    <w:p w:rsidR="00640C20" w:rsidRDefault="00097A38" w:rsidP="00640C20">
      <w:pPr>
        <w:jc w:val="center"/>
        <w:rPr>
          <w:bCs/>
          <w:sz w:val="56"/>
          <w:szCs w:val="56"/>
        </w:rPr>
      </w:pPr>
      <w:r>
        <w:rPr>
          <w:noProof/>
        </w:rPr>
        <w:drawing>
          <wp:inline distT="0" distB="0" distL="0" distR="0">
            <wp:extent cx="2057400" cy="3086100"/>
            <wp:effectExtent l="19050" t="0" r="0" b="0"/>
            <wp:docPr id="2" name="Рисунок 1" descr="simvol_clip_image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imvol_clip_image00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C20" w:rsidRDefault="00640C20" w:rsidP="00640C20">
      <w:pPr>
        <w:jc w:val="center"/>
        <w:rPr>
          <w:b/>
          <w:bCs/>
          <w:sz w:val="36"/>
          <w:szCs w:val="36"/>
        </w:rPr>
      </w:pPr>
    </w:p>
    <w:p w:rsidR="00640C20" w:rsidRPr="00153738" w:rsidRDefault="00640C20" w:rsidP="00640C20">
      <w:pPr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ТОМ 2</w:t>
      </w:r>
    </w:p>
    <w:p w:rsidR="001775A2" w:rsidRDefault="00640C20" w:rsidP="00640C20">
      <w:pPr>
        <w:jc w:val="center"/>
        <w:rPr>
          <w:rFonts w:ascii="Arial" w:hAnsi="Arial" w:cs="Arial"/>
          <w:b/>
          <w:bCs/>
          <w:sz w:val="44"/>
          <w:szCs w:val="44"/>
        </w:rPr>
      </w:pPr>
      <w:r w:rsidRPr="00640C20">
        <w:rPr>
          <w:rFonts w:ascii="Arial" w:hAnsi="Arial" w:cs="Arial"/>
          <w:b/>
          <w:bCs/>
          <w:sz w:val="56"/>
          <w:szCs w:val="56"/>
        </w:rPr>
        <w:t>ИСХОДНЫЕ ДАННЫЕ</w:t>
      </w:r>
      <w:r>
        <w:rPr>
          <w:rFonts w:ascii="Arial" w:hAnsi="Arial" w:cs="Arial"/>
          <w:b/>
          <w:bCs/>
          <w:sz w:val="44"/>
          <w:szCs w:val="44"/>
        </w:rPr>
        <w:t xml:space="preserve"> </w:t>
      </w:r>
    </w:p>
    <w:p w:rsidR="007E1CC8" w:rsidRPr="007E1CC8" w:rsidRDefault="00640C20" w:rsidP="007E1CC8">
      <w:pPr>
        <w:jc w:val="center"/>
        <w:rPr>
          <w:rFonts w:ascii="Arial" w:hAnsi="Arial" w:cs="Arial"/>
          <w:b/>
          <w:bCs/>
          <w:sz w:val="44"/>
          <w:szCs w:val="44"/>
        </w:rPr>
      </w:pPr>
      <w:r>
        <w:rPr>
          <w:rFonts w:ascii="Arial" w:hAnsi="Arial" w:cs="Arial"/>
          <w:b/>
          <w:bCs/>
          <w:sz w:val="44"/>
          <w:szCs w:val="44"/>
        </w:rPr>
        <w:t xml:space="preserve">ДЛЯ РАЗРАБОТКИ </w:t>
      </w:r>
      <w:r w:rsidR="007E1CC8" w:rsidRPr="007E1CC8">
        <w:rPr>
          <w:rFonts w:ascii="Arial" w:hAnsi="Arial" w:cs="Arial"/>
          <w:b/>
          <w:bCs/>
          <w:sz w:val="44"/>
          <w:szCs w:val="44"/>
        </w:rPr>
        <w:t>СХЕМЫ</w:t>
      </w:r>
    </w:p>
    <w:p w:rsidR="007E1CC8" w:rsidRPr="007E1CC8" w:rsidRDefault="007E1CC8" w:rsidP="007E1CC8">
      <w:pPr>
        <w:jc w:val="center"/>
        <w:rPr>
          <w:rFonts w:ascii="Arial" w:eastAsia="Times New Roman" w:hAnsi="Arial" w:cs="Arial"/>
          <w:b/>
          <w:bCs/>
          <w:sz w:val="44"/>
          <w:szCs w:val="44"/>
        </w:rPr>
      </w:pPr>
      <w:r w:rsidRPr="007E1CC8">
        <w:rPr>
          <w:rFonts w:ascii="Arial" w:eastAsia="Times New Roman" w:hAnsi="Arial" w:cs="Arial"/>
          <w:b/>
          <w:bCs/>
          <w:sz w:val="44"/>
          <w:szCs w:val="44"/>
        </w:rPr>
        <w:t>ВОДОСНАБЖЕНИЯ И ВОДООТВЕДЕНИЯ</w:t>
      </w:r>
    </w:p>
    <w:p w:rsidR="007E1CC8" w:rsidRPr="007E1CC8" w:rsidRDefault="001D24E4" w:rsidP="007E1CC8">
      <w:pPr>
        <w:jc w:val="center"/>
        <w:rPr>
          <w:rFonts w:ascii="Arial" w:eastAsia="Times New Roman" w:hAnsi="Arial" w:cs="Arial"/>
          <w:b/>
          <w:bCs/>
          <w:sz w:val="44"/>
          <w:szCs w:val="44"/>
        </w:rPr>
      </w:pPr>
      <w:r>
        <w:rPr>
          <w:rFonts w:ascii="Arial" w:eastAsia="Times New Roman" w:hAnsi="Arial" w:cs="Arial"/>
          <w:b/>
          <w:bCs/>
          <w:sz w:val="44"/>
          <w:szCs w:val="44"/>
        </w:rPr>
        <w:t xml:space="preserve">ГОРОДСКОГО </w:t>
      </w:r>
      <w:r w:rsidR="007E1CC8" w:rsidRPr="007E1CC8">
        <w:rPr>
          <w:rFonts w:ascii="Arial" w:eastAsia="Times New Roman" w:hAnsi="Arial" w:cs="Arial"/>
          <w:b/>
          <w:bCs/>
          <w:sz w:val="44"/>
          <w:szCs w:val="44"/>
        </w:rPr>
        <w:t>ПОС</w:t>
      </w:r>
      <w:r>
        <w:rPr>
          <w:rFonts w:ascii="Arial" w:eastAsia="Times New Roman" w:hAnsi="Arial" w:cs="Arial"/>
          <w:b/>
          <w:bCs/>
          <w:sz w:val="44"/>
          <w:szCs w:val="44"/>
        </w:rPr>
        <w:t>ЕЛЕНИЯ ПРИОБЬЕ НА ПЕРИОД ДО 2025</w:t>
      </w:r>
      <w:r w:rsidR="007E1CC8" w:rsidRPr="007E1CC8">
        <w:rPr>
          <w:rFonts w:ascii="Arial" w:eastAsia="Times New Roman" w:hAnsi="Arial" w:cs="Arial"/>
          <w:b/>
          <w:bCs/>
          <w:sz w:val="44"/>
          <w:szCs w:val="44"/>
        </w:rPr>
        <w:t xml:space="preserve"> ГОДА </w:t>
      </w:r>
    </w:p>
    <w:p w:rsidR="00640C20" w:rsidRDefault="00640C20" w:rsidP="007E1CC8">
      <w:pPr>
        <w:jc w:val="center"/>
        <w:rPr>
          <w:bCs/>
          <w:sz w:val="44"/>
          <w:szCs w:val="44"/>
        </w:rPr>
      </w:pPr>
    </w:p>
    <w:p w:rsidR="00640C20" w:rsidRDefault="00640C20" w:rsidP="00097A38">
      <w:pPr>
        <w:rPr>
          <w:bCs/>
          <w:sz w:val="44"/>
          <w:szCs w:val="44"/>
        </w:rPr>
      </w:pPr>
    </w:p>
    <w:p w:rsidR="00640C20" w:rsidRDefault="00640C20" w:rsidP="004F61B1">
      <w:pPr>
        <w:rPr>
          <w:bCs/>
          <w:sz w:val="44"/>
          <w:szCs w:val="44"/>
        </w:rPr>
      </w:pPr>
    </w:p>
    <w:p w:rsidR="001775A2" w:rsidRDefault="007E1CC8" w:rsidP="00640C20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/>
          <w:bCs/>
          <w:sz w:val="24"/>
        </w:rPr>
        <w:t>Приобье</w:t>
      </w:r>
      <w:r w:rsidR="00640C20">
        <w:rPr>
          <w:rFonts w:ascii="Arial" w:hAnsi="Arial" w:cs="Arial"/>
          <w:b/>
          <w:bCs/>
          <w:sz w:val="24"/>
        </w:rPr>
        <w:t xml:space="preserve"> </w:t>
      </w:r>
      <w:r w:rsidR="00640C20" w:rsidRPr="00153738">
        <w:rPr>
          <w:rFonts w:ascii="Arial" w:hAnsi="Arial" w:cs="Arial"/>
          <w:b/>
          <w:bCs/>
          <w:sz w:val="24"/>
        </w:rPr>
        <w:t>2014г</w:t>
      </w:r>
      <w:r w:rsidR="00640C20" w:rsidRPr="00153738">
        <w:rPr>
          <w:rFonts w:ascii="Arial" w:hAnsi="Arial" w:cs="Arial"/>
          <w:bCs/>
        </w:rPr>
        <w:t>.</w:t>
      </w:r>
    </w:p>
    <w:sdt>
      <w:sdtPr>
        <w:rPr>
          <w:rFonts w:ascii="Times New Roman" w:eastAsia="Times New Roman" w:hAnsi="Times New Roman" w:cs="Times New Roman"/>
          <w:sz w:val="26"/>
          <w:szCs w:val="24"/>
        </w:rPr>
        <w:id w:val="5598456"/>
        <w:docPartObj>
          <w:docPartGallery w:val="Table of Contents"/>
          <w:docPartUnique/>
        </w:docPartObj>
      </w:sdtPr>
      <w:sdtEndPr/>
      <w:sdtContent>
        <w:p w:rsidR="007E1CC8" w:rsidRPr="007E1CC8" w:rsidRDefault="007E1CC8" w:rsidP="007E1CC8">
          <w:pPr>
            <w:keepNext/>
            <w:keepLines/>
            <w:spacing w:before="480" w:after="0" w:line="240" w:lineRule="auto"/>
            <w:jc w:val="center"/>
            <w:rPr>
              <w:rFonts w:ascii="Cambria" w:eastAsia="Times New Roman" w:hAnsi="Cambria" w:cs="Times New Roman"/>
              <w:b/>
              <w:bCs/>
              <w:color w:val="365F91"/>
              <w:sz w:val="28"/>
              <w:szCs w:val="28"/>
              <w:lang w:eastAsia="en-US"/>
            </w:rPr>
          </w:pPr>
          <w:r w:rsidRPr="007E1CC8">
            <w:rPr>
              <w:rFonts w:ascii="Cambria" w:eastAsia="Times New Roman" w:hAnsi="Cambria" w:cs="Times New Roman"/>
              <w:b/>
              <w:bCs/>
              <w:color w:val="365F91"/>
              <w:sz w:val="28"/>
              <w:szCs w:val="28"/>
              <w:lang w:eastAsia="en-US"/>
            </w:rPr>
            <w:t>Оглавление</w:t>
          </w:r>
        </w:p>
        <w:p w:rsidR="007E1CC8" w:rsidRPr="007E1CC8" w:rsidRDefault="00EB04DF" w:rsidP="007E1CC8">
          <w:pPr>
            <w:spacing w:after="0" w:line="240" w:lineRule="auto"/>
            <w:rPr>
              <w:rFonts w:ascii="Times New Roman" w:eastAsia="Times New Roman" w:hAnsi="Times New Roman" w:cs="Times New Roman"/>
              <w:sz w:val="26"/>
              <w:szCs w:val="24"/>
            </w:rPr>
          </w:pPr>
        </w:p>
      </w:sdtContent>
    </w:sdt>
    <w:tbl>
      <w:tblPr>
        <w:tblStyle w:val="23"/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22"/>
        <w:gridCol w:w="996"/>
      </w:tblGrid>
      <w:tr w:rsidR="007E1CC8" w:rsidRPr="00097A38" w:rsidTr="004918C1">
        <w:trPr>
          <w:trHeight w:val="370"/>
          <w:jc w:val="center"/>
        </w:trPr>
        <w:tc>
          <w:tcPr>
            <w:tcW w:w="4482" w:type="pct"/>
            <w:vAlign w:val="center"/>
          </w:tcPr>
          <w:p w:rsidR="007E1CC8" w:rsidRPr="00097A38" w:rsidRDefault="00097A38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97A38">
              <w:rPr>
                <w:rFonts w:ascii="Times New Roman" w:hAnsi="Times New Roman" w:cs="Times New Roman"/>
                <w:b/>
                <w:sz w:val="20"/>
                <w:szCs w:val="20"/>
              </w:rPr>
              <w:t>Пункт 1.2 Технического задания</w:t>
            </w:r>
          </w:p>
        </w:tc>
        <w:tc>
          <w:tcPr>
            <w:tcW w:w="518" w:type="pct"/>
          </w:tcPr>
          <w:p w:rsidR="007E1CC8" w:rsidRPr="006372F7" w:rsidRDefault="006372F7" w:rsidP="006372F7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7E1CC8" w:rsidRPr="001D24E4" w:rsidTr="004918C1">
        <w:trPr>
          <w:trHeight w:val="319"/>
          <w:jc w:val="center"/>
        </w:trPr>
        <w:tc>
          <w:tcPr>
            <w:tcW w:w="4482" w:type="pct"/>
            <w:vAlign w:val="center"/>
          </w:tcPr>
          <w:p w:rsidR="007E1CC8" w:rsidRPr="001D24E4" w:rsidRDefault="001D24E4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24E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Таблица 3.1.5 из генерального плана </w:t>
            </w:r>
          </w:p>
        </w:tc>
        <w:tc>
          <w:tcPr>
            <w:tcW w:w="518" w:type="pct"/>
          </w:tcPr>
          <w:p w:rsidR="007E1CC8" w:rsidRPr="006372F7" w:rsidRDefault="006372F7" w:rsidP="006372F7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7E1CC8" w:rsidRPr="007E1CC8" w:rsidTr="004918C1">
        <w:trPr>
          <w:jc w:val="center"/>
        </w:trPr>
        <w:tc>
          <w:tcPr>
            <w:tcW w:w="4482" w:type="pct"/>
            <w:vAlign w:val="center"/>
          </w:tcPr>
          <w:p w:rsidR="007E1CC8" w:rsidRPr="007E1CC8" w:rsidRDefault="004333ED" w:rsidP="006372F7">
            <w:pPr>
              <w:spacing w:after="24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Таблица 3.3.1</w:t>
            </w:r>
            <w:r w:rsidRPr="001D24E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из генерального плана</w:t>
            </w:r>
          </w:p>
        </w:tc>
        <w:tc>
          <w:tcPr>
            <w:tcW w:w="518" w:type="pct"/>
          </w:tcPr>
          <w:p w:rsidR="007E1CC8" w:rsidRPr="006372F7" w:rsidRDefault="006372F7" w:rsidP="006372F7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</w:tr>
      <w:tr w:rsidR="007E1CC8" w:rsidRPr="007E1CC8" w:rsidTr="004918C1">
        <w:trPr>
          <w:trHeight w:val="375"/>
          <w:jc w:val="center"/>
        </w:trPr>
        <w:tc>
          <w:tcPr>
            <w:tcW w:w="4482" w:type="pct"/>
            <w:vAlign w:val="center"/>
          </w:tcPr>
          <w:p w:rsidR="007E1CC8" w:rsidRPr="007E1CC8" w:rsidRDefault="00DC57F2" w:rsidP="006372F7">
            <w:pPr>
              <w:spacing w:after="24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7.4. </w:t>
            </w:r>
            <w:r w:rsidRPr="00DC57F2">
              <w:rPr>
                <w:rFonts w:ascii="Times New Roman" w:hAnsi="Times New Roman" w:cs="Times New Roman"/>
                <w:b/>
                <w:sz w:val="20"/>
                <w:szCs w:val="20"/>
              </w:rPr>
              <w:t>Инженерная подготовка территории и  благоустройство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из Генерального плана</w:t>
            </w:r>
          </w:p>
        </w:tc>
        <w:tc>
          <w:tcPr>
            <w:tcW w:w="518" w:type="pct"/>
          </w:tcPr>
          <w:p w:rsidR="007E1CC8" w:rsidRPr="006372F7" w:rsidRDefault="00131224" w:rsidP="006372F7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</w:tr>
      <w:tr w:rsidR="007E1CC8" w:rsidRPr="007E1CC8" w:rsidTr="004918C1">
        <w:trPr>
          <w:jc w:val="center"/>
        </w:trPr>
        <w:tc>
          <w:tcPr>
            <w:tcW w:w="4482" w:type="pct"/>
            <w:vAlign w:val="center"/>
          </w:tcPr>
          <w:p w:rsidR="007E1CC8" w:rsidRPr="007E1CC8" w:rsidRDefault="00DC57F2" w:rsidP="006372F7">
            <w:pPr>
              <w:spacing w:after="240"/>
              <w:rPr>
                <w:rFonts w:ascii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hAnsi="Times New Roman" w:cs="Times New Roman"/>
                <w:b/>
                <w:sz w:val="20"/>
                <w:szCs w:val="20"/>
              </w:rPr>
              <w:t>Учётная карточка МП «ЭГК»</w:t>
            </w:r>
          </w:p>
        </w:tc>
        <w:tc>
          <w:tcPr>
            <w:tcW w:w="518" w:type="pct"/>
          </w:tcPr>
          <w:p w:rsidR="007E1CC8" w:rsidRPr="006372F7" w:rsidRDefault="00DC57F2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7E1CC8" w:rsidRPr="006B3DD4" w:rsidTr="004918C1">
        <w:trPr>
          <w:jc w:val="center"/>
        </w:trPr>
        <w:tc>
          <w:tcPr>
            <w:tcW w:w="4482" w:type="pct"/>
            <w:vAlign w:val="center"/>
          </w:tcPr>
          <w:p w:rsidR="007E1CC8" w:rsidRPr="006B3DD4" w:rsidRDefault="006B3DD4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B3DD4">
              <w:rPr>
                <w:rFonts w:ascii="Times New Roman" w:hAnsi="Times New Roman" w:cs="Times New Roman"/>
                <w:b/>
                <w:sz w:val="20"/>
                <w:szCs w:val="20"/>
              </w:rPr>
              <w:t>Раздел 3 из схемы теплоснабжения «Перспективные балансы теплоносителя»</w:t>
            </w:r>
          </w:p>
        </w:tc>
        <w:tc>
          <w:tcPr>
            <w:tcW w:w="518" w:type="pct"/>
          </w:tcPr>
          <w:p w:rsidR="007E1CC8" w:rsidRPr="006372F7" w:rsidRDefault="006B3DD4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</w:tr>
      <w:tr w:rsidR="007E1CC8" w:rsidRPr="00E6131F" w:rsidTr="004918C1">
        <w:trPr>
          <w:trHeight w:val="251"/>
          <w:jc w:val="center"/>
        </w:trPr>
        <w:tc>
          <w:tcPr>
            <w:tcW w:w="4482" w:type="pct"/>
            <w:vAlign w:val="center"/>
          </w:tcPr>
          <w:p w:rsidR="00E6131F" w:rsidRPr="00E6131F" w:rsidRDefault="007B5D63" w:rsidP="006372F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Сайт МПЭГК: </w:t>
            </w:r>
            <w:r w:rsidR="00E6131F" w:rsidRPr="00E6131F">
              <w:rPr>
                <w:rFonts w:ascii="Times New Roman" w:hAnsi="Times New Roman" w:cs="Times New Roman"/>
                <w:b/>
                <w:sz w:val="20"/>
                <w:szCs w:val="20"/>
              </w:rPr>
              <w:t>Информация по ремонту системы водоотведения</w:t>
            </w:r>
          </w:p>
          <w:p w:rsidR="007E1CC8" w:rsidRPr="00E6131F" w:rsidRDefault="007E1CC8" w:rsidP="006372F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18" w:type="pct"/>
          </w:tcPr>
          <w:p w:rsidR="007E1CC8" w:rsidRPr="006372F7" w:rsidRDefault="006B3DD4" w:rsidP="0013122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</w:tr>
      <w:tr w:rsidR="007E1CC8" w:rsidRPr="00E6131F" w:rsidTr="004918C1">
        <w:trPr>
          <w:jc w:val="center"/>
        </w:trPr>
        <w:tc>
          <w:tcPr>
            <w:tcW w:w="4482" w:type="pct"/>
            <w:vAlign w:val="center"/>
          </w:tcPr>
          <w:p w:rsidR="007E1CC8" w:rsidRPr="00E6131F" w:rsidRDefault="007B5D63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Сайт МПЭГК: </w:t>
            </w:r>
            <w:r w:rsidR="00E6131F" w:rsidRPr="00E6131F">
              <w:rPr>
                <w:rFonts w:ascii="Times New Roman" w:hAnsi="Times New Roman" w:cs="Times New Roman"/>
                <w:b/>
                <w:sz w:val="20"/>
                <w:szCs w:val="20"/>
              </w:rPr>
              <w:t>Сведения о потребительских характеристиках холодного водоснабжения за 2013 год.</w:t>
            </w:r>
          </w:p>
        </w:tc>
        <w:tc>
          <w:tcPr>
            <w:tcW w:w="518" w:type="pct"/>
          </w:tcPr>
          <w:p w:rsidR="007E1CC8" w:rsidRPr="006372F7" w:rsidRDefault="00E6131F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</w:tr>
      <w:tr w:rsidR="007E1CC8" w:rsidRPr="00E6131F" w:rsidTr="004918C1">
        <w:trPr>
          <w:jc w:val="center"/>
        </w:trPr>
        <w:tc>
          <w:tcPr>
            <w:tcW w:w="4482" w:type="pct"/>
            <w:vAlign w:val="center"/>
          </w:tcPr>
          <w:p w:rsidR="007E1CC8" w:rsidRPr="00E6131F" w:rsidRDefault="007B5D63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Сайт МПЭГК: </w:t>
            </w:r>
            <w:r w:rsidR="00E6131F" w:rsidRPr="00E6131F">
              <w:rPr>
                <w:rFonts w:ascii="Times New Roman" w:hAnsi="Times New Roman" w:cs="Times New Roman"/>
                <w:b/>
                <w:sz w:val="20"/>
                <w:szCs w:val="20"/>
              </w:rPr>
              <w:t>Показатели в сфере холодного водоснабжения за 2013 год</w:t>
            </w:r>
          </w:p>
        </w:tc>
        <w:tc>
          <w:tcPr>
            <w:tcW w:w="518" w:type="pct"/>
          </w:tcPr>
          <w:p w:rsidR="007E1CC8" w:rsidRPr="006372F7" w:rsidRDefault="00E6131F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</w:p>
        </w:tc>
      </w:tr>
      <w:tr w:rsidR="007E1CC8" w:rsidRPr="00E6131F" w:rsidTr="004918C1">
        <w:trPr>
          <w:jc w:val="center"/>
        </w:trPr>
        <w:tc>
          <w:tcPr>
            <w:tcW w:w="4482" w:type="pct"/>
            <w:vAlign w:val="center"/>
          </w:tcPr>
          <w:p w:rsidR="007E1CC8" w:rsidRPr="00E6131F" w:rsidRDefault="007B5D63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Сайт МПЭГК: </w:t>
            </w:r>
            <w:r w:rsidR="00E6131F" w:rsidRPr="00E6131F">
              <w:rPr>
                <w:rFonts w:ascii="Times New Roman" w:hAnsi="Times New Roman" w:cs="Times New Roman"/>
                <w:b/>
                <w:sz w:val="20"/>
                <w:szCs w:val="20"/>
              </w:rPr>
              <w:t>Резервы и заявки сфере холодного водоснабжения за 2013 год</w:t>
            </w:r>
          </w:p>
        </w:tc>
        <w:tc>
          <w:tcPr>
            <w:tcW w:w="518" w:type="pct"/>
          </w:tcPr>
          <w:p w:rsidR="007E1CC8" w:rsidRPr="006372F7" w:rsidRDefault="00E6131F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E1CC8" w:rsidRPr="00E6131F" w:rsidTr="004918C1">
        <w:trPr>
          <w:jc w:val="center"/>
        </w:trPr>
        <w:tc>
          <w:tcPr>
            <w:tcW w:w="4482" w:type="pct"/>
            <w:vAlign w:val="center"/>
          </w:tcPr>
          <w:p w:rsidR="007E1CC8" w:rsidRPr="00E6131F" w:rsidRDefault="007B5D63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Сайт МПЭГК: </w:t>
            </w:r>
            <w:r w:rsidR="00E6131F" w:rsidRPr="00E6131F">
              <w:rPr>
                <w:rFonts w:ascii="Times New Roman" w:hAnsi="Times New Roman" w:cs="Times New Roman"/>
                <w:b/>
                <w:sz w:val="20"/>
                <w:szCs w:val="20"/>
              </w:rPr>
              <w:t>Тарифы сфере холодного водоснабжения за 2013 год</w:t>
            </w:r>
          </w:p>
        </w:tc>
        <w:tc>
          <w:tcPr>
            <w:tcW w:w="518" w:type="pct"/>
          </w:tcPr>
          <w:p w:rsidR="007E1CC8" w:rsidRPr="006372F7" w:rsidRDefault="00E6131F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7E1CC8" w:rsidRPr="00E6131F" w:rsidTr="004918C1">
        <w:trPr>
          <w:jc w:val="center"/>
        </w:trPr>
        <w:tc>
          <w:tcPr>
            <w:tcW w:w="4482" w:type="pct"/>
            <w:vAlign w:val="center"/>
          </w:tcPr>
          <w:p w:rsidR="007E1CC8" w:rsidRPr="00E6131F" w:rsidRDefault="007B5D63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Сайт МПЭГК: </w:t>
            </w:r>
            <w:r w:rsidR="00A101BE" w:rsidRPr="00E6131F">
              <w:rPr>
                <w:rFonts w:ascii="Times New Roman" w:hAnsi="Times New Roman" w:cs="Times New Roman"/>
                <w:b/>
                <w:sz w:val="20"/>
                <w:szCs w:val="20"/>
              </w:rPr>
              <w:t>Фактические расходы</w:t>
            </w:r>
            <w:r w:rsidR="00A101BE" w:rsidRPr="00A101B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в сфере водоснабжения</w:t>
            </w:r>
            <w:r w:rsidR="00A101BE" w:rsidRPr="00E6131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A101BE" w:rsidRPr="00A101BE">
              <w:rPr>
                <w:rFonts w:ascii="Times New Roman" w:hAnsi="Times New Roman" w:cs="Times New Roman"/>
                <w:b/>
                <w:sz w:val="20"/>
                <w:szCs w:val="20"/>
              </w:rPr>
              <w:t>за</w:t>
            </w:r>
            <w:r w:rsidR="00A101BE" w:rsidRPr="00E6131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2013 г.</w:t>
            </w:r>
          </w:p>
        </w:tc>
        <w:tc>
          <w:tcPr>
            <w:tcW w:w="518" w:type="pct"/>
          </w:tcPr>
          <w:p w:rsidR="007E1CC8" w:rsidRPr="006372F7" w:rsidRDefault="00E6131F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7E1CC8" w:rsidRPr="00CD2881" w:rsidTr="004918C1">
        <w:trPr>
          <w:jc w:val="center"/>
        </w:trPr>
        <w:tc>
          <w:tcPr>
            <w:tcW w:w="4482" w:type="pct"/>
            <w:vAlign w:val="center"/>
          </w:tcPr>
          <w:p w:rsidR="007E1CC8" w:rsidRPr="00CD2881" w:rsidRDefault="007B5D63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Сайт МПЭГК: </w:t>
            </w:r>
            <w:r w:rsidR="005905FC" w:rsidRPr="00612CED">
              <w:rPr>
                <w:rFonts w:ascii="Times New Roman" w:hAnsi="Times New Roman" w:cs="Times New Roman"/>
                <w:b/>
                <w:sz w:val="20"/>
                <w:szCs w:val="20"/>
              </w:rPr>
              <w:t>Анализ  тарифа в   сфере водоотведения</w:t>
            </w:r>
          </w:p>
        </w:tc>
        <w:tc>
          <w:tcPr>
            <w:tcW w:w="518" w:type="pct"/>
          </w:tcPr>
          <w:p w:rsidR="007E1CC8" w:rsidRPr="006372F7" w:rsidRDefault="005905FC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</w:tr>
      <w:tr w:rsidR="007E1CC8" w:rsidRPr="00CD2881" w:rsidTr="004918C1">
        <w:trPr>
          <w:jc w:val="center"/>
        </w:trPr>
        <w:tc>
          <w:tcPr>
            <w:tcW w:w="4482" w:type="pct"/>
            <w:vAlign w:val="center"/>
          </w:tcPr>
          <w:p w:rsidR="007E1CC8" w:rsidRPr="00CD2881" w:rsidRDefault="007B5D63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Сайт МПЭГК: </w:t>
            </w:r>
            <w:r w:rsidR="005905FC" w:rsidRPr="00612CED">
              <w:rPr>
                <w:rFonts w:ascii="Times New Roman" w:hAnsi="Times New Roman" w:cs="Times New Roman"/>
                <w:b/>
                <w:sz w:val="20"/>
                <w:szCs w:val="20"/>
              </w:rPr>
              <w:t>Информация о тарифах на водоотведение</w:t>
            </w:r>
            <w:r w:rsidR="005905FC" w:rsidRPr="00CD288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за 2013год</w:t>
            </w:r>
          </w:p>
        </w:tc>
        <w:tc>
          <w:tcPr>
            <w:tcW w:w="518" w:type="pct"/>
          </w:tcPr>
          <w:p w:rsidR="007E1CC8" w:rsidRPr="006372F7" w:rsidRDefault="005905FC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</w:tr>
      <w:tr w:rsidR="007E1CC8" w:rsidRPr="00CD2881" w:rsidTr="004918C1">
        <w:trPr>
          <w:jc w:val="center"/>
        </w:trPr>
        <w:tc>
          <w:tcPr>
            <w:tcW w:w="4482" w:type="pct"/>
            <w:vAlign w:val="center"/>
          </w:tcPr>
          <w:p w:rsidR="007E1CC8" w:rsidRPr="00CD2881" w:rsidRDefault="007B5D63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Сайт МПЭГК: </w:t>
            </w:r>
            <w:r w:rsidR="005905FC" w:rsidRPr="00CD2881">
              <w:rPr>
                <w:rFonts w:ascii="Times New Roman" w:hAnsi="Times New Roman" w:cs="Times New Roman"/>
                <w:b/>
                <w:sz w:val="20"/>
                <w:szCs w:val="20"/>
              </w:rPr>
              <w:t>Потребительские характеристики в сфере водоотведения за 2013 год</w:t>
            </w:r>
          </w:p>
        </w:tc>
        <w:tc>
          <w:tcPr>
            <w:tcW w:w="518" w:type="pct"/>
          </w:tcPr>
          <w:p w:rsidR="007E1CC8" w:rsidRPr="006372F7" w:rsidRDefault="005905FC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</w:tr>
      <w:tr w:rsidR="007E1CC8" w:rsidRPr="00CD2881" w:rsidTr="004918C1">
        <w:trPr>
          <w:jc w:val="center"/>
        </w:trPr>
        <w:tc>
          <w:tcPr>
            <w:tcW w:w="4482" w:type="pct"/>
            <w:vAlign w:val="center"/>
          </w:tcPr>
          <w:p w:rsidR="007E1CC8" w:rsidRPr="00CD2881" w:rsidRDefault="007B5D63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Сайт МПЭГК: </w:t>
            </w:r>
            <w:r w:rsidR="005905FC" w:rsidRPr="00CD2881">
              <w:rPr>
                <w:rFonts w:ascii="Times New Roman" w:hAnsi="Times New Roman" w:cs="Times New Roman"/>
                <w:b/>
                <w:sz w:val="20"/>
                <w:szCs w:val="20"/>
              </w:rPr>
              <w:t>Показатели деятельности в сфере водоотведения за 2013 год</w:t>
            </w:r>
          </w:p>
        </w:tc>
        <w:tc>
          <w:tcPr>
            <w:tcW w:w="518" w:type="pct"/>
          </w:tcPr>
          <w:p w:rsidR="007E1CC8" w:rsidRPr="006372F7" w:rsidRDefault="005905FC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</w:p>
        </w:tc>
      </w:tr>
      <w:tr w:rsidR="007E1CC8" w:rsidRPr="00CD2881" w:rsidTr="004918C1">
        <w:trPr>
          <w:jc w:val="center"/>
        </w:trPr>
        <w:tc>
          <w:tcPr>
            <w:tcW w:w="4482" w:type="pct"/>
            <w:vAlign w:val="center"/>
          </w:tcPr>
          <w:p w:rsidR="007E1CC8" w:rsidRPr="00CD2881" w:rsidRDefault="007B5D63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Сайт МПЭГК: </w:t>
            </w:r>
            <w:r w:rsidR="00CD2881" w:rsidRPr="00A101BE">
              <w:rPr>
                <w:rFonts w:ascii="Times New Roman" w:hAnsi="Times New Roman" w:cs="Times New Roman"/>
                <w:b/>
                <w:sz w:val="20"/>
                <w:szCs w:val="20"/>
              </w:rPr>
              <w:t>Производственные показатели системы водоотведения и очистки сточных вод* М</w:t>
            </w:r>
            <w:proofErr w:type="gramStart"/>
            <w:r w:rsidR="00CD2881" w:rsidRPr="00A101BE">
              <w:rPr>
                <w:rFonts w:ascii="Times New Roman" w:hAnsi="Times New Roman" w:cs="Times New Roman"/>
                <w:b/>
                <w:sz w:val="20"/>
                <w:szCs w:val="20"/>
              </w:rPr>
              <w:t>П"</w:t>
            </w:r>
            <w:proofErr w:type="gramEnd"/>
            <w:r w:rsidR="00CD2881" w:rsidRPr="00A101BE">
              <w:rPr>
                <w:rFonts w:ascii="Times New Roman" w:hAnsi="Times New Roman" w:cs="Times New Roman"/>
                <w:b/>
                <w:sz w:val="20"/>
                <w:szCs w:val="20"/>
              </w:rPr>
              <w:t>ЭГК"</w:t>
            </w:r>
          </w:p>
        </w:tc>
        <w:tc>
          <w:tcPr>
            <w:tcW w:w="518" w:type="pct"/>
          </w:tcPr>
          <w:p w:rsidR="007E1CC8" w:rsidRPr="006372F7" w:rsidRDefault="00CD2881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7E1CC8" w:rsidRPr="00CD2881" w:rsidTr="004918C1">
        <w:trPr>
          <w:jc w:val="center"/>
        </w:trPr>
        <w:tc>
          <w:tcPr>
            <w:tcW w:w="4482" w:type="pct"/>
            <w:vAlign w:val="center"/>
          </w:tcPr>
          <w:p w:rsidR="007E1CC8" w:rsidRPr="00CD2881" w:rsidRDefault="007B5D63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Сайт МПЭГК: </w:t>
            </w:r>
            <w:r w:rsidR="00CD2881" w:rsidRPr="00A101BE">
              <w:rPr>
                <w:rFonts w:ascii="Times New Roman" w:hAnsi="Times New Roman" w:cs="Times New Roman"/>
                <w:b/>
                <w:sz w:val="20"/>
                <w:szCs w:val="20"/>
              </w:rPr>
              <w:t>Информация о регистрации и ходе реализации заявок о подключении к централизованной системе водоотведения</w:t>
            </w:r>
            <w:r w:rsidR="00CD2881" w:rsidRPr="00CD288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за 2013 год.</w:t>
            </w:r>
          </w:p>
        </w:tc>
        <w:tc>
          <w:tcPr>
            <w:tcW w:w="518" w:type="pct"/>
          </w:tcPr>
          <w:p w:rsidR="007E1CC8" w:rsidRPr="006372F7" w:rsidRDefault="00CD2881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7E1CC8" w:rsidRPr="00CB3D8D" w:rsidTr="004918C1">
        <w:trPr>
          <w:jc w:val="center"/>
        </w:trPr>
        <w:tc>
          <w:tcPr>
            <w:tcW w:w="4482" w:type="pct"/>
            <w:vAlign w:val="center"/>
          </w:tcPr>
          <w:p w:rsidR="007E1CC8" w:rsidRPr="00CB3D8D" w:rsidRDefault="00CB3D8D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B3D8D">
              <w:rPr>
                <w:rFonts w:ascii="Times New Roman" w:hAnsi="Times New Roman" w:cs="Times New Roman"/>
                <w:b/>
                <w:sz w:val="20"/>
                <w:szCs w:val="20"/>
              </w:rPr>
              <w:t>Протоколы испытаний сточных вод</w:t>
            </w:r>
          </w:p>
        </w:tc>
        <w:tc>
          <w:tcPr>
            <w:tcW w:w="518" w:type="pct"/>
          </w:tcPr>
          <w:p w:rsidR="007E1CC8" w:rsidRPr="006372F7" w:rsidRDefault="00CB3D8D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</w:tr>
      <w:tr w:rsidR="007E1CC8" w:rsidRPr="00CB3D8D" w:rsidTr="004918C1">
        <w:trPr>
          <w:jc w:val="center"/>
        </w:trPr>
        <w:tc>
          <w:tcPr>
            <w:tcW w:w="4482" w:type="pct"/>
            <w:vAlign w:val="center"/>
          </w:tcPr>
          <w:p w:rsidR="007E1CC8" w:rsidRPr="00CB3D8D" w:rsidRDefault="00CB3D8D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B3D8D">
              <w:rPr>
                <w:rFonts w:ascii="Times New Roman" w:hAnsi="Times New Roman" w:cs="Times New Roman"/>
                <w:b/>
                <w:sz w:val="20"/>
                <w:szCs w:val="20"/>
              </w:rPr>
              <w:t>Протоколы испытаний хоз. питьевой воды</w:t>
            </w:r>
          </w:p>
        </w:tc>
        <w:tc>
          <w:tcPr>
            <w:tcW w:w="518" w:type="pct"/>
          </w:tcPr>
          <w:p w:rsidR="007E1CC8" w:rsidRPr="006372F7" w:rsidRDefault="00CB3D8D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</w:tr>
      <w:tr w:rsidR="007E1CC8" w:rsidRPr="00273718" w:rsidTr="004918C1">
        <w:trPr>
          <w:jc w:val="center"/>
        </w:trPr>
        <w:tc>
          <w:tcPr>
            <w:tcW w:w="4482" w:type="pct"/>
            <w:vAlign w:val="center"/>
          </w:tcPr>
          <w:p w:rsidR="007E1CC8" w:rsidRPr="00273718" w:rsidRDefault="00273718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73718">
              <w:rPr>
                <w:rFonts w:ascii="Times New Roman" w:hAnsi="Times New Roman" w:cs="Times New Roman"/>
                <w:b/>
                <w:sz w:val="20"/>
                <w:szCs w:val="20"/>
              </w:rPr>
              <w:t>Паспорт ВОС700 (1400)</w:t>
            </w:r>
          </w:p>
        </w:tc>
        <w:tc>
          <w:tcPr>
            <w:tcW w:w="518" w:type="pct"/>
          </w:tcPr>
          <w:p w:rsidR="007E1CC8" w:rsidRPr="006372F7" w:rsidRDefault="00CB3D8D" w:rsidP="00131224">
            <w:pPr>
              <w:spacing w:after="2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7E1CC8" w:rsidRPr="00273718" w:rsidTr="00E7553F">
        <w:trPr>
          <w:jc w:val="center"/>
        </w:trPr>
        <w:tc>
          <w:tcPr>
            <w:tcW w:w="4482" w:type="pct"/>
            <w:tcBorders>
              <w:bottom w:val="single" w:sz="4" w:space="0" w:color="auto"/>
            </w:tcBorders>
            <w:vAlign w:val="center"/>
          </w:tcPr>
          <w:p w:rsidR="007E1CC8" w:rsidRPr="00273718" w:rsidRDefault="00273718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73718">
              <w:rPr>
                <w:rFonts w:ascii="Times New Roman" w:hAnsi="Times New Roman" w:cs="Times New Roman"/>
                <w:b/>
                <w:sz w:val="20"/>
                <w:szCs w:val="20"/>
              </w:rPr>
              <w:t>Установка Экомастер Руководство по эксплуатации</w:t>
            </w:r>
          </w:p>
        </w:tc>
        <w:tc>
          <w:tcPr>
            <w:tcW w:w="518" w:type="pct"/>
          </w:tcPr>
          <w:p w:rsidR="007E1CC8" w:rsidRPr="006372F7" w:rsidRDefault="00273718" w:rsidP="006372F7">
            <w:pPr>
              <w:tabs>
                <w:tab w:val="center" w:pos="390"/>
                <w:tab w:val="right" w:pos="780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  <w:p w:rsidR="00273718" w:rsidRPr="006372F7" w:rsidRDefault="00273718" w:rsidP="006372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73718" w:rsidRPr="00273718" w:rsidTr="004918C1">
        <w:tblPrEx>
          <w:jc w:val="left"/>
        </w:tblPrEx>
        <w:tc>
          <w:tcPr>
            <w:tcW w:w="4482" w:type="pct"/>
          </w:tcPr>
          <w:p w:rsidR="00273718" w:rsidRPr="00273718" w:rsidRDefault="00273718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gramStart"/>
            <w:r w:rsidRPr="00273718">
              <w:rPr>
                <w:rFonts w:ascii="Times New Roman" w:hAnsi="Times New Roman" w:cs="Times New Roman"/>
                <w:b/>
                <w:sz w:val="20"/>
                <w:szCs w:val="20"/>
              </w:rPr>
              <w:t>Технологическая</w:t>
            </w:r>
            <w:proofErr w:type="gramEnd"/>
            <w:r w:rsidRPr="0027371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273718">
              <w:rPr>
                <w:rFonts w:ascii="Times New Roman" w:hAnsi="Times New Roman" w:cs="Times New Roman"/>
                <w:b/>
                <w:sz w:val="20"/>
                <w:szCs w:val="20"/>
              </w:rPr>
              <w:t>сзема</w:t>
            </w:r>
            <w:proofErr w:type="spellEnd"/>
            <w:r w:rsidRPr="0027371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очистки хозяйственно бытовых </w:t>
            </w:r>
            <w:proofErr w:type="spellStart"/>
            <w:r w:rsidRPr="00273718">
              <w:rPr>
                <w:rFonts w:ascii="Times New Roman" w:hAnsi="Times New Roman" w:cs="Times New Roman"/>
                <w:b/>
                <w:sz w:val="20"/>
                <w:szCs w:val="20"/>
              </w:rPr>
              <w:t>стоко</w:t>
            </w:r>
            <w:proofErr w:type="spellEnd"/>
          </w:p>
        </w:tc>
        <w:tc>
          <w:tcPr>
            <w:tcW w:w="518" w:type="pct"/>
          </w:tcPr>
          <w:p w:rsidR="00273718" w:rsidRPr="006372F7" w:rsidRDefault="00273718" w:rsidP="006372F7">
            <w:pPr>
              <w:tabs>
                <w:tab w:val="center" w:pos="390"/>
                <w:tab w:val="right" w:pos="780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  <w:p w:rsidR="00273718" w:rsidRPr="006372F7" w:rsidRDefault="00273718" w:rsidP="006372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73718" w:rsidRPr="006372F7" w:rsidTr="004918C1">
        <w:tblPrEx>
          <w:jc w:val="left"/>
        </w:tblPrEx>
        <w:tc>
          <w:tcPr>
            <w:tcW w:w="4482" w:type="pct"/>
          </w:tcPr>
          <w:p w:rsidR="00273718" w:rsidRPr="006372F7" w:rsidRDefault="006372F7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Баланс водоотведения</w:t>
            </w:r>
          </w:p>
        </w:tc>
        <w:tc>
          <w:tcPr>
            <w:tcW w:w="518" w:type="pct"/>
          </w:tcPr>
          <w:p w:rsidR="00273718" w:rsidRPr="006372F7" w:rsidRDefault="00273718" w:rsidP="006372F7">
            <w:pPr>
              <w:tabs>
                <w:tab w:val="center" w:pos="390"/>
                <w:tab w:val="right" w:pos="780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  <w:p w:rsidR="00273718" w:rsidRPr="006372F7" w:rsidRDefault="00273718" w:rsidP="006372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6372F7" w:rsidRPr="006372F7" w:rsidTr="004918C1">
        <w:tblPrEx>
          <w:jc w:val="left"/>
        </w:tblPrEx>
        <w:tc>
          <w:tcPr>
            <w:tcW w:w="4482" w:type="pct"/>
          </w:tcPr>
          <w:p w:rsidR="006372F7" w:rsidRPr="006372F7" w:rsidRDefault="006372F7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Перечень потребителей пользующихся услугами централизованного водоотведения в 2013г</w:t>
            </w:r>
          </w:p>
        </w:tc>
        <w:tc>
          <w:tcPr>
            <w:tcW w:w="518" w:type="pct"/>
          </w:tcPr>
          <w:p w:rsidR="006372F7" w:rsidRPr="006372F7" w:rsidRDefault="006372F7" w:rsidP="00131224">
            <w:pPr>
              <w:tabs>
                <w:tab w:val="left" w:pos="705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</w:tr>
      <w:tr w:rsidR="006372F7" w:rsidRPr="007E1CC8" w:rsidTr="00E7553F">
        <w:tblPrEx>
          <w:jc w:val="left"/>
        </w:tblPrEx>
        <w:tc>
          <w:tcPr>
            <w:tcW w:w="4482" w:type="pct"/>
            <w:tcBorders>
              <w:bottom w:val="single" w:sz="4" w:space="0" w:color="auto"/>
            </w:tcBorders>
          </w:tcPr>
          <w:p w:rsidR="006372F7" w:rsidRPr="006372F7" w:rsidRDefault="006372F7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Характеристика водоочистных сооружений</w:t>
            </w:r>
          </w:p>
          <w:p w:rsidR="006372F7" w:rsidRPr="006372F7" w:rsidRDefault="006372F7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Сведения об источниках централизованного водоснабжения</w:t>
            </w:r>
          </w:p>
          <w:p w:rsidR="006372F7" w:rsidRPr="006372F7" w:rsidRDefault="006372F7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Баланс водопотребления в 2013 году</w:t>
            </w:r>
          </w:p>
        </w:tc>
        <w:tc>
          <w:tcPr>
            <w:tcW w:w="518" w:type="pct"/>
            <w:tcBorders>
              <w:bottom w:val="single" w:sz="4" w:space="0" w:color="auto"/>
            </w:tcBorders>
          </w:tcPr>
          <w:p w:rsidR="006372F7" w:rsidRPr="006372F7" w:rsidRDefault="006372F7" w:rsidP="006372F7">
            <w:pPr>
              <w:tabs>
                <w:tab w:val="center" w:pos="390"/>
                <w:tab w:val="right" w:pos="780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  <w:p w:rsidR="006372F7" w:rsidRPr="006372F7" w:rsidRDefault="006372F7" w:rsidP="006372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6372F7" w:rsidRPr="006372F7" w:rsidRDefault="006372F7" w:rsidP="006372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  <w:p w:rsidR="006372F7" w:rsidRPr="006372F7" w:rsidRDefault="006372F7" w:rsidP="006372F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6372F7" w:rsidRPr="006372F7" w:rsidRDefault="006372F7" w:rsidP="0013122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</w:tr>
      <w:tr w:rsidR="006372F7" w:rsidRPr="007E1CC8" w:rsidTr="00E7553F">
        <w:tblPrEx>
          <w:jc w:val="left"/>
        </w:tblPrEx>
        <w:tc>
          <w:tcPr>
            <w:tcW w:w="4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72F7" w:rsidRPr="006372F7" w:rsidRDefault="006372F7" w:rsidP="00E7553F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Сведение о состоянии приборного учёта воды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72F7" w:rsidRPr="006372F7" w:rsidRDefault="006372F7" w:rsidP="00E7553F">
            <w:pPr>
              <w:tabs>
                <w:tab w:val="center" w:pos="390"/>
                <w:tab w:val="right" w:pos="780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 w:rsidR="00E7553F"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</w:p>
        </w:tc>
      </w:tr>
      <w:tr w:rsidR="00E7553F" w:rsidRPr="007E1CC8" w:rsidTr="00E7553F">
        <w:tblPrEx>
          <w:jc w:val="left"/>
        </w:tblPrEx>
        <w:tc>
          <w:tcPr>
            <w:tcW w:w="4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53F" w:rsidRPr="006372F7" w:rsidRDefault="00E7553F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Общие сведения об обеспеченности населения централизованным водоснабжением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53F" w:rsidRPr="006372F7" w:rsidRDefault="00E7553F" w:rsidP="006372F7">
            <w:pPr>
              <w:tabs>
                <w:tab w:val="center" w:pos="390"/>
                <w:tab w:val="right" w:pos="780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70</w:t>
            </w:r>
          </w:p>
        </w:tc>
      </w:tr>
      <w:tr w:rsidR="006372F7" w:rsidRPr="007E1CC8" w:rsidTr="00E7553F">
        <w:tblPrEx>
          <w:jc w:val="left"/>
        </w:tblPrEx>
        <w:tc>
          <w:tcPr>
            <w:tcW w:w="4482" w:type="pct"/>
            <w:tcBorders>
              <w:top w:val="single" w:sz="4" w:space="0" w:color="auto"/>
            </w:tcBorders>
            <w:vAlign w:val="bottom"/>
          </w:tcPr>
          <w:p w:rsidR="006372F7" w:rsidRPr="004107EF" w:rsidRDefault="006372F7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Перечень </w:t>
            </w:r>
            <w:r w:rsidRPr="004107E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потребителей  </w:t>
            </w: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холодного и горячего водоснабжения организации</w:t>
            </w:r>
          </w:p>
        </w:tc>
        <w:tc>
          <w:tcPr>
            <w:tcW w:w="518" w:type="pct"/>
            <w:tcBorders>
              <w:top w:val="single" w:sz="4" w:space="0" w:color="auto"/>
            </w:tcBorders>
          </w:tcPr>
          <w:p w:rsidR="006372F7" w:rsidRPr="006372F7" w:rsidRDefault="006372F7" w:rsidP="00131224">
            <w:pPr>
              <w:tabs>
                <w:tab w:val="center" w:pos="390"/>
                <w:tab w:val="right" w:pos="780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6372F7" w:rsidRPr="007E1CC8" w:rsidTr="004918C1">
        <w:tblPrEx>
          <w:jc w:val="left"/>
        </w:tblPrEx>
        <w:tc>
          <w:tcPr>
            <w:tcW w:w="4482" w:type="pct"/>
          </w:tcPr>
          <w:p w:rsidR="006372F7" w:rsidRPr="006372F7" w:rsidRDefault="006372F7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7EF">
              <w:rPr>
                <w:rFonts w:ascii="Times New Roman" w:hAnsi="Times New Roman" w:cs="Times New Roman"/>
                <w:b/>
                <w:sz w:val="20"/>
                <w:szCs w:val="20"/>
              </w:rPr>
              <w:t>Расчет  водопотребления  организаций - потребителей  МП "ЭГК"  на 2015 год</w:t>
            </w:r>
          </w:p>
        </w:tc>
        <w:tc>
          <w:tcPr>
            <w:tcW w:w="518" w:type="pct"/>
          </w:tcPr>
          <w:p w:rsidR="006372F7" w:rsidRPr="006372F7" w:rsidRDefault="006372F7" w:rsidP="00131224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372F7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  <w:r w:rsidR="00131224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</w:tr>
      <w:tr w:rsidR="004918C1" w:rsidRPr="007E1CC8" w:rsidTr="004918C1">
        <w:tblPrEx>
          <w:jc w:val="left"/>
        </w:tblPrEx>
        <w:tc>
          <w:tcPr>
            <w:tcW w:w="4482" w:type="pct"/>
          </w:tcPr>
          <w:p w:rsidR="004918C1" w:rsidRPr="004107EF" w:rsidRDefault="004918C1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Схема размещения объектов водоснабжения и водоотведения</w:t>
            </w:r>
          </w:p>
        </w:tc>
        <w:tc>
          <w:tcPr>
            <w:tcW w:w="518" w:type="pct"/>
          </w:tcPr>
          <w:p w:rsidR="004918C1" w:rsidRPr="006372F7" w:rsidRDefault="004918C1" w:rsidP="00131224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81</w:t>
            </w:r>
          </w:p>
        </w:tc>
      </w:tr>
      <w:tr w:rsidR="004918C1" w:rsidRPr="007E1CC8" w:rsidTr="004918C1">
        <w:tblPrEx>
          <w:jc w:val="left"/>
        </w:tblPrEx>
        <w:tc>
          <w:tcPr>
            <w:tcW w:w="4482" w:type="pct"/>
          </w:tcPr>
          <w:p w:rsidR="004918C1" w:rsidRPr="004107EF" w:rsidRDefault="008F052C" w:rsidP="006372F7">
            <w:pPr>
              <w:spacing w:after="24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052C">
              <w:rPr>
                <w:rFonts w:ascii="Times New Roman" w:hAnsi="Times New Roman" w:cs="Times New Roman"/>
                <w:b/>
                <w:sz w:val="20"/>
                <w:szCs w:val="20"/>
              </w:rPr>
              <w:t>Типовая гидравлическая схема комплекса ВОК «Импульс</w:t>
            </w:r>
          </w:p>
        </w:tc>
        <w:tc>
          <w:tcPr>
            <w:tcW w:w="518" w:type="pct"/>
          </w:tcPr>
          <w:p w:rsidR="004918C1" w:rsidRPr="006372F7" w:rsidRDefault="008F052C" w:rsidP="00131224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82</w:t>
            </w:r>
          </w:p>
        </w:tc>
      </w:tr>
      <w:tr w:rsidR="00E7553F" w:rsidRPr="007E1CC8" w:rsidTr="004918C1">
        <w:tblPrEx>
          <w:jc w:val="left"/>
        </w:tblPrEx>
        <w:tc>
          <w:tcPr>
            <w:tcW w:w="4482" w:type="pct"/>
          </w:tcPr>
          <w:p w:rsidR="00E7553F" w:rsidRPr="00E7553F" w:rsidRDefault="00E7553F" w:rsidP="00E7553F">
            <w:pPr>
              <w:spacing w:after="24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553F">
              <w:rPr>
                <w:rFonts w:ascii="Times New Roman" w:hAnsi="Times New Roman" w:cs="Times New Roman"/>
                <w:b/>
                <w:sz w:val="20"/>
                <w:szCs w:val="20"/>
              </w:rPr>
              <w:t>Схема напорных сетей водоотведения</w:t>
            </w:r>
          </w:p>
        </w:tc>
        <w:tc>
          <w:tcPr>
            <w:tcW w:w="518" w:type="pct"/>
          </w:tcPr>
          <w:p w:rsidR="00E7553F" w:rsidRDefault="00E7553F" w:rsidP="00131224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83</w:t>
            </w:r>
          </w:p>
        </w:tc>
      </w:tr>
    </w:tbl>
    <w:p w:rsidR="001775A2" w:rsidRDefault="001775A2" w:rsidP="00734006">
      <w:pPr>
        <w:rPr>
          <w:rFonts w:ascii="Arial" w:hAnsi="Arial" w:cs="Arial"/>
          <w:bCs/>
          <w:sz w:val="28"/>
          <w:szCs w:val="28"/>
        </w:rPr>
      </w:pPr>
    </w:p>
    <w:p w:rsidR="001775A2" w:rsidRDefault="001775A2" w:rsidP="00640C20">
      <w:pPr>
        <w:jc w:val="center"/>
        <w:rPr>
          <w:rFonts w:ascii="Arial" w:hAnsi="Arial" w:cs="Arial"/>
          <w:bCs/>
          <w:sz w:val="28"/>
          <w:szCs w:val="28"/>
        </w:rPr>
      </w:pPr>
    </w:p>
    <w:p w:rsidR="001775A2" w:rsidRDefault="001775A2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7C7976" w:rsidRDefault="007C7976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7C7976" w:rsidRDefault="007C7976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7C7976" w:rsidRDefault="007C7976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6372F7" w:rsidRDefault="006372F7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p w:rsidR="007C7976" w:rsidRDefault="007C7976" w:rsidP="00640C20">
      <w:pPr>
        <w:jc w:val="center"/>
        <w:rPr>
          <w:rFonts w:ascii="Arial" w:hAnsi="Arial" w:cs="Arial"/>
          <w:bCs/>
          <w:noProof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07"/>
        <w:gridCol w:w="6411"/>
      </w:tblGrid>
      <w:tr w:rsidR="007C7976" w:rsidRPr="007C7976" w:rsidTr="007C7976">
        <w:tc>
          <w:tcPr>
            <w:tcW w:w="1667" w:type="pct"/>
            <w:shd w:val="clear" w:color="auto" w:fill="auto"/>
          </w:tcPr>
          <w:p w:rsidR="007C7976" w:rsidRPr="001D24E4" w:rsidRDefault="007C7976" w:rsidP="001D24E4">
            <w:pPr>
              <w:pStyle w:val="ab"/>
              <w:numPr>
                <w:ilvl w:val="1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  <w:r w:rsidRPr="001D24E4">
              <w:rPr>
                <w:rFonts w:ascii="Calibri" w:eastAsia="Calibri" w:hAnsi="Calibri" w:cs="Calibri"/>
                <w:color w:val="000000"/>
                <w:sz w:val="20"/>
                <w:szCs w:val="20"/>
              </w:rPr>
              <w:t xml:space="preserve">Характеристика системы </w:t>
            </w:r>
            <w:r w:rsidRPr="001D24E4">
              <w:rPr>
                <w:rFonts w:ascii="Calibri" w:eastAsia="Calibri" w:hAnsi="Calibri" w:cs="Calibri"/>
                <w:sz w:val="20"/>
                <w:szCs w:val="20"/>
              </w:rPr>
              <w:t>водоснабжения и водоотведения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Calibri"/>
                <w:color w:val="000000"/>
                <w:sz w:val="20"/>
                <w:szCs w:val="20"/>
              </w:rPr>
            </w:pPr>
          </w:p>
          <w:p w:rsidR="007C7976" w:rsidRPr="007C7976" w:rsidRDefault="007C7976" w:rsidP="007C7976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eastAsia="en-US"/>
              </w:rPr>
            </w:pPr>
          </w:p>
        </w:tc>
        <w:tc>
          <w:tcPr>
            <w:tcW w:w="3333" w:type="pct"/>
            <w:shd w:val="clear" w:color="auto" w:fill="auto"/>
          </w:tcPr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u w:val="single"/>
                <w:lang w:val="en-US" w:eastAsia="en-US"/>
              </w:rPr>
              <w:t>I</w:t>
            </w: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u w:val="single"/>
                <w:lang w:eastAsia="en-US"/>
              </w:rPr>
              <w:t>. Водоснабжение</w:t>
            </w: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: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Количество подземных источников водоснабжения (скважины)7 шт.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Количество поверхностных источников водоснабжения (водозаборы) 1шт.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Магистральные сети  общей протяжённостью  42,2км;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Распределительные сети  общей протяжённостью 30км;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 xml:space="preserve">Насосные станции III подъёма в количестве 0шт 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Водопроводные камеры и колодцы магистральных сетей в количестве  23шт.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Водопроводные камеры и колодцы распределительных сетей в количестве 10 шт.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Абонентские вводы в количестве 941 ед.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 xml:space="preserve">абонентские вводы жилищных объектов 835 ед., 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 xml:space="preserve">абонентские вводы общественных зданий -22 ед., 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 xml:space="preserve">абонентские вводы производственных потребителей - 84 ед., 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Подвоз воды – 32ед.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u w:val="single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u w:val="single"/>
                <w:lang w:val="en-US" w:eastAsia="en-US"/>
              </w:rPr>
              <w:t>II</w:t>
            </w: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u w:val="single"/>
                <w:lang w:eastAsia="en-US"/>
              </w:rPr>
              <w:t xml:space="preserve"> Водоотведение: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 xml:space="preserve">Количество очистных сооружений 1 </w:t>
            </w:r>
            <w:proofErr w:type="spellStart"/>
            <w:proofErr w:type="gramStart"/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шт</w:t>
            </w:r>
            <w:proofErr w:type="spellEnd"/>
            <w:proofErr w:type="gramEnd"/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 xml:space="preserve">, в том числе 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локальных (абонентских) 0 шт.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 xml:space="preserve">Безнапорные сети с общей протяжённостью </w:t>
            </w:r>
            <w:smartTag w:uri="urn:schemas-microsoft-com:office:smarttags" w:element="metricconverter">
              <w:smartTagPr>
                <w:attr w:name="ProductID" w:val="12500 м"/>
              </w:smartTagPr>
              <w:r w:rsidRPr="007C7976">
                <w:rPr>
                  <w:rFonts w:ascii="Calibri" w:eastAsia="Calibri" w:hAnsi="Calibri" w:cs="Calibri"/>
                  <w:color w:val="000000"/>
                  <w:sz w:val="20"/>
                  <w:szCs w:val="20"/>
                  <w:lang w:eastAsia="en-US"/>
                </w:rPr>
                <w:t>12500 м</w:t>
              </w:r>
            </w:smartTag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;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Напорные сети с общей протяжённостью 2640м;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 xml:space="preserve">Канализационные насосные станции в количестве 4 общей производительностью – 138 м3/ч, 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Канализационные камеры и колодцы напорных сетей в количестве  0 шт.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Канализационные камеры и колодцы безнапорных сетей в количестве 37 шт.</w:t>
            </w:r>
          </w:p>
          <w:p w:rsidR="007C7976" w:rsidRPr="007C7976" w:rsidRDefault="007C7976" w:rsidP="007C7976">
            <w:pPr>
              <w:autoSpaceDE w:val="0"/>
              <w:autoSpaceDN w:val="0"/>
              <w:adjustRightInd w:val="0"/>
              <w:spacing w:after="120"/>
              <w:ind w:firstLine="34"/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 xml:space="preserve">Количество зданий оборудованных системой центрального водоотведения в количестве 93 ед., </w:t>
            </w:r>
          </w:p>
          <w:p w:rsidR="007C7976" w:rsidRPr="007C7976" w:rsidRDefault="007C7976" w:rsidP="007C7976">
            <w:pPr>
              <w:spacing w:after="0" w:line="240" w:lineRule="auto"/>
              <w:ind w:firstLine="34"/>
              <w:rPr>
                <w:rFonts w:ascii="Calibri" w:eastAsia="Calibri" w:hAnsi="Calibri" w:cs="Calibri"/>
                <w:sz w:val="20"/>
                <w:szCs w:val="20"/>
                <w:lang w:eastAsia="en-US"/>
              </w:rPr>
            </w:pPr>
            <w:r w:rsidRPr="007C7976">
              <w:rPr>
                <w:rFonts w:ascii="Calibri" w:eastAsia="Calibri" w:hAnsi="Calibri" w:cs="Calibri"/>
                <w:color w:val="000000"/>
                <w:sz w:val="20"/>
                <w:szCs w:val="20"/>
                <w:lang w:eastAsia="en-US"/>
              </w:rPr>
              <w:t>Количество промышленных предприятий сбрасывающих сточные воды в систему централизованного водоотведения 0 ед.,</w:t>
            </w:r>
          </w:p>
        </w:tc>
      </w:tr>
    </w:tbl>
    <w:p w:rsidR="00E7553F" w:rsidRDefault="00E7553F" w:rsidP="001D24E4">
      <w:pPr>
        <w:spacing w:after="0" w:line="360" w:lineRule="auto"/>
        <w:ind w:firstLine="68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53F" w:rsidRDefault="00E7553F" w:rsidP="001D24E4">
      <w:pPr>
        <w:spacing w:after="0" w:line="360" w:lineRule="auto"/>
        <w:ind w:firstLine="68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53F" w:rsidRDefault="00E7553F" w:rsidP="001D24E4">
      <w:pPr>
        <w:spacing w:after="0" w:line="360" w:lineRule="auto"/>
        <w:ind w:firstLine="68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53F" w:rsidRDefault="00E7553F" w:rsidP="001D24E4">
      <w:pPr>
        <w:spacing w:after="0" w:line="360" w:lineRule="auto"/>
        <w:ind w:firstLine="68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53F" w:rsidRDefault="00E7553F" w:rsidP="001D24E4">
      <w:pPr>
        <w:spacing w:after="0" w:line="360" w:lineRule="auto"/>
        <w:ind w:firstLine="68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53F" w:rsidRDefault="00E7553F" w:rsidP="001D24E4">
      <w:pPr>
        <w:spacing w:after="0" w:line="360" w:lineRule="auto"/>
        <w:ind w:firstLine="68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53F" w:rsidRDefault="00E7553F" w:rsidP="001D24E4">
      <w:pPr>
        <w:spacing w:after="0" w:line="360" w:lineRule="auto"/>
        <w:ind w:firstLine="68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53F" w:rsidRDefault="00E7553F" w:rsidP="001D24E4">
      <w:pPr>
        <w:spacing w:after="0" w:line="360" w:lineRule="auto"/>
        <w:ind w:firstLine="68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7553F" w:rsidRDefault="00E7553F" w:rsidP="001D24E4">
      <w:pPr>
        <w:spacing w:after="0" w:line="360" w:lineRule="auto"/>
        <w:ind w:firstLine="68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1D24E4" w:rsidRPr="001D24E4" w:rsidRDefault="001D24E4" w:rsidP="001D24E4">
      <w:pPr>
        <w:spacing w:after="0" w:line="360" w:lineRule="auto"/>
        <w:ind w:firstLine="68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1D24E4">
        <w:rPr>
          <w:rFonts w:ascii="Times New Roman" w:eastAsia="Times New Roman" w:hAnsi="Times New Roman" w:cs="Times New Roman"/>
          <w:sz w:val="24"/>
          <w:szCs w:val="24"/>
        </w:rPr>
        <w:lastRenderedPageBreak/>
        <w:t>Таблица 3.1.5</w:t>
      </w:r>
    </w:p>
    <w:p w:rsidR="001D24E4" w:rsidRPr="001D24E4" w:rsidRDefault="001D24E4" w:rsidP="001D24E4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D24E4">
        <w:rPr>
          <w:rFonts w:ascii="Times New Roman" w:eastAsia="Times New Roman" w:hAnsi="Times New Roman" w:cs="Times New Roman"/>
          <w:sz w:val="24"/>
          <w:szCs w:val="24"/>
        </w:rPr>
        <w:t xml:space="preserve">Сведения о распределении  населения </w:t>
      </w:r>
      <w:proofErr w:type="spellStart"/>
      <w:r w:rsidRPr="001D24E4">
        <w:rPr>
          <w:rFonts w:ascii="Times New Roman" w:eastAsia="Times New Roman" w:hAnsi="Times New Roman" w:cs="Times New Roman"/>
          <w:sz w:val="24"/>
          <w:szCs w:val="24"/>
        </w:rPr>
        <w:t>гп</w:t>
      </w:r>
      <w:proofErr w:type="spellEnd"/>
      <w:r w:rsidRPr="001D24E4">
        <w:rPr>
          <w:rFonts w:ascii="Times New Roman" w:eastAsia="Times New Roman" w:hAnsi="Times New Roman" w:cs="Times New Roman"/>
          <w:sz w:val="24"/>
          <w:szCs w:val="24"/>
        </w:rPr>
        <w:t>. Приобье по полу и возрасту, человек</w:t>
      </w:r>
    </w:p>
    <w:tbl>
      <w:tblPr>
        <w:tblW w:w="9684" w:type="dxa"/>
        <w:jc w:val="center"/>
        <w:tblInd w:w="-252" w:type="dxa"/>
        <w:tblLook w:val="0000" w:firstRow="0" w:lastRow="0" w:firstColumn="0" w:lastColumn="0" w:noHBand="0" w:noVBand="0"/>
      </w:tblPr>
      <w:tblGrid>
        <w:gridCol w:w="1117"/>
        <w:gridCol w:w="1486"/>
        <w:gridCol w:w="813"/>
        <w:gridCol w:w="830"/>
        <w:gridCol w:w="1063"/>
        <w:gridCol w:w="1123"/>
        <w:gridCol w:w="657"/>
        <w:gridCol w:w="719"/>
        <w:gridCol w:w="969"/>
        <w:gridCol w:w="1093"/>
      </w:tblGrid>
      <w:tr w:rsidR="001D24E4" w:rsidRPr="001D24E4" w:rsidTr="001D24E4">
        <w:trPr>
          <w:trHeight w:val="270"/>
          <w:jc w:val="center"/>
        </w:trPr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283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Общая численность населения, человек</w:t>
            </w:r>
          </w:p>
        </w:tc>
        <w:tc>
          <w:tcPr>
            <w:tcW w:w="7281" w:type="dxa"/>
            <w:gridSpan w:val="8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Распределение  населения  по  полу  и возрасту:</w:t>
            </w:r>
          </w:p>
        </w:tc>
      </w:tr>
      <w:tr w:rsidR="001D24E4" w:rsidRPr="001D24E4" w:rsidTr="001D24E4">
        <w:trPr>
          <w:trHeight w:val="255"/>
          <w:jc w:val="center"/>
        </w:trPr>
        <w:tc>
          <w:tcPr>
            <w:tcW w:w="112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3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7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мужчины</w:t>
            </w:r>
          </w:p>
        </w:tc>
        <w:tc>
          <w:tcPr>
            <w:tcW w:w="3444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женщины</w:t>
            </w:r>
          </w:p>
        </w:tc>
      </w:tr>
      <w:tr w:rsidR="001D24E4" w:rsidRPr="001D24E4" w:rsidTr="001D24E4">
        <w:trPr>
          <w:trHeight w:val="255"/>
          <w:jc w:val="center"/>
        </w:trPr>
        <w:tc>
          <w:tcPr>
            <w:tcW w:w="112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3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возраст          </w:t>
            </w:r>
          </w:p>
        </w:tc>
        <w:tc>
          <w:tcPr>
            <w:tcW w:w="11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 мужчин</w:t>
            </w:r>
          </w:p>
        </w:tc>
        <w:tc>
          <w:tcPr>
            <w:tcW w:w="234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возраст          </w:t>
            </w:r>
          </w:p>
        </w:tc>
        <w:tc>
          <w:tcPr>
            <w:tcW w:w="10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 женщин</w:t>
            </w:r>
          </w:p>
        </w:tc>
      </w:tr>
      <w:tr w:rsidR="001D24E4" w:rsidRPr="001D24E4" w:rsidTr="001D24E4">
        <w:trPr>
          <w:trHeight w:val="510"/>
          <w:jc w:val="center"/>
        </w:trPr>
        <w:tc>
          <w:tcPr>
            <w:tcW w:w="112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3" w:type="dxa"/>
            <w:vMerge/>
            <w:tcBorders>
              <w:top w:val="single" w:sz="8" w:space="0" w:color="auto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0-15 лет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16-59 лет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60 лет и старше</w:t>
            </w:r>
          </w:p>
        </w:tc>
        <w:tc>
          <w:tcPr>
            <w:tcW w:w="11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0-15 лет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16-54 лет</w:t>
            </w:r>
          </w:p>
        </w:tc>
        <w:tc>
          <w:tcPr>
            <w:tcW w:w="97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55 и старше</w:t>
            </w:r>
          </w:p>
        </w:tc>
        <w:tc>
          <w:tcPr>
            <w:tcW w:w="10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24E4" w:rsidRPr="001D24E4" w:rsidTr="001D24E4">
        <w:trPr>
          <w:trHeight w:val="255"/>
          <w:jc w:val="center"/>
        </w:trPr>
        <w:tc>
          <w:tcPr>
            <w:tcW w:w="11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2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7911</w:t>
            </w: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777</w:t>
            </w:r>
          </w:p>
        </w:tc>
        <w:tc>
          <w:tcPr>
            <w:tcW w:w="8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2445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3680</w:t>
            </w:r>
          </w:p>
        </w:tc>
        <w:tc>
          <w:tcPr>
            <w:tcW w:w="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769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2331</w:t>
            </w:r>
          </w:p>
        </w:tc>
        <w:tc>
          <w:tcPr>
            <w:tcW w:w="9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1131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4230</w:t>
            </w:r>
          </w:p>
        </w:tc>
      </w:tr>
      <w:tr w:rsidR="001D24E4" w:rsidRPr="001D24E4" w:rsidTr="001D24E4">
        <w:trPr>
          <w:trHeight w:val="255"/>
          <w:jc w:val="center"/>
        </w:trPr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2025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8315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766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2386</w:t>
            </w:r>
          </w:p>
        </w:tc>
        <w:tc>
          <w:tcPr>
            <w:tcW w:w="1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3779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768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2401</w:t>
            </w:r>
          </w:p>
        </w:tc>
        <w:tc>
          <w:tcPr>
            <w:tcW w:w="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1368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D24E4" w:rsidRPr="001D24E4" w:rsidRDefault="001D24E4" w:rsidP="001D24E4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24E4">
              <w:rPr>
                <w:rFonts w:ascii="Times New Roman" w:eastAsia="Times New Roman" w:hAnsi="Times New Roman" w:cs="Times New Roman"/>
                <w:sz w:val="24"/>
                <w:szCs w:val="24"/>
              </w:rPr>
              <w:t>4536</w:t>
            </w:r>
          </w:p>
        </w:tc>
      </w:tr>
    </w:tbl>
    <w:p w:rsidR="001775A2" w:rsidRDefault="001775A2" w:rsidP="00640C20">
      <w:pPr>
        <w:jc w:val="center"/>
        <w:rPr>
          <w:rFonts w:ascii="Arial" w:hAnsi="Arial" w:cs="Arial"/>
          <w:bCs/>
          <w:sz w:val="28"/>
          <w:szCs w:val="28"/>
        </w:rPr>
      </w:pPr>
    </w:p>
    <w:p w:rsidR="004333ED" w:rsidRPr="004333ED" w:rsidRDefault="004333ED" w:rsidP="004333ED">
      <w:pPr>
        <w:spacing w:after="0" w:line="360" w:lineRule="auto"/>
        <w:ind w:firstLine="68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4333ED">
        <w:rPr>
          <w:rFonts w:ascii="Times New Roman" w:eastAsia="Times New Roman" w:hAnsi="Times New Roman" w:cs="Times New Roman"/>
          <w:sz w:val="24"/>
          <w:szCs w:val="24"/>
        </w:rPr>
        <w:t>Таблица.3.3.1</w:t>
      </w:r>
    </w:p>
    <w:p w:rsidR="004333ED" w:rsidRPr="004333ED" w:rsidRDefault="004333ED" w:rsidP="004333ED">
      <w:pPr>
        <w:spacing w:after="0" w:line="360" w:lineRule="auto"/>
        <w:ind w:firstLine="68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4333ED">
        <w:rPr>
          <w:rFonts w:ascii="Times New Roman" w:eastAsia="Times New Roman" w:hAnsi="Times New Roman" w:cs="Times New Roman"/>
          <w:sz w:val="24"/>
          <w:szCs w:val="24"/>
        </w:rPr>
        <w:t xml:space="preserve">Структура существующего жилищного фонда </w:t>
      </w:r>
      <w:proofErr w:type="spellStart"/>
      <w:r w:rsidRPr="004333ED">
        <w:rPr>
          <w:rFonts w:ascii="Times New Roman" w:eastAsia="Times New Roman" w:hAnsi="Times New Roman" w:cs="Times New Roman"/>
          <w:sz w:val="24"/>
          <w:szCs w:val="24"/>
        </w:rPr>
        <w:t>гп</w:t>
      </w:r>
      <w:proofErr w:type="spellEnd"/>
      <w:r w:rsidRPr="004333ED">
        <w:rPr>
          <w:rFonts w:ascii="Times New Roman" w:eastAsia="Times New Roman" w:hAnsi="Times New Roman" w:cs="Times New Roman"/>
          <w:sz w:val="24"/>
          <w:szCs w:val="24"/>
        </w:rPr>
        <w:t xml:space="preserve">. Приобье на </w:t>
      </w:r>
      <w:smartTag w:uri="urn:schemas-microsoft-com:office:smarttags" w:element="metricconverter">
        <w:smartTagPr>
          <w:attr w:name="ProductID" w:val="2005 г"/>
        </w:smartTagPr>
        <w:r w:rsidRPr="004333ED">
          <w:rPr>
            <w:rFonts w:ascii="Times New Roman" w:eastAsia="Times New Roman" w:hAnsi="Times New Roman" w:cs="Times New Roman"/>
            <w:sz w:val="24"/>
            <w:szCs w:val="24"/>
          </w:rPr>
          <w:t>2005 г</w:t>
        </w:r>
      </w:smartTag>
      <w:r w:rsidRPr="004333ED">
        <w:rPr>
          <w:rFonts w:ascii="Times New Roman" w:eastAsia="Times New Roman" w:hAnsi="Times New Roman" w:cs="Times New Roman"/>
          <w:sz w:val="24"/>
          <w:szCs w:val="24"/>
        </w:rPr>
        <w:t>.</w:t>
      </w:r>
    </w:p>
    <w:tbl>
      <w:tblPr>
        <w:tblW w:w="98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747"/>
        <w:gridCol w:w="1421"/>
        <w:gridCol w:w="969"/>
        <w:gridCol w:w="1168"/>
        <w:gridCol w:w="1089"/>
        <w:gridCol w:w="1330"/>
        <w:gridCol w:w="1087"/>
      </w:tblGrid>
      <w:tr w:rsidR="004333ED" w:rsidRPr="004333ED" w:rsidTr="006B3DD4">
        <w:trPr>
          <w:trHeight w:val="347"/>
          <w:jc w:val="center"/>
        </w:trPr>
        <w:tc>
          <w:tcPr>
            <w:tcW w:w="2747" w:type="dxa"/>
            <w:vMerge w:val="restart"/>
            <w:shd w:val="clear" w:color="auto" w:fill="auto"/>
            <w:vAlign w:val="center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№ планировочного микрорайона / назначение объекта</w:t>
            </w:r>
          </w:p>
        </w:tc>
        <w:tc>
          <w:tcPr>
            <w:tcW w:w="2390" w:type="dxa"/>
            <w:gridSpan w:val="2"/>
            <w:shd w:val="clear" w:color="auto" w:fill="auto"/>
            <w:vAlign w:val="center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Существующий </w:t>
            </w:r>
          </w:p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жилищный фонд</w:t>
            </w:r>
          </w:p>
        </w:tc>
        <w:tc>
          <w:tcPr>
            <w:tcW w:w="2257" w:type="dxa"/>
            <w:gridSpan w:val="2"/>
            <w:shd w:val="clear" w:color="auto" w:fill="auto"/>
            <w:vAlign w:val="center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с износом &lt; 60%</w:t>
            </w:r>
          </w:p>
        </w:tc>
        <w:tc>
          <w:tcPr>
            <w:tcW w:w="2417" w:type="dxa"/>
            <w:gridSpan w:val="2"/>
            <w:shd w:val="clear" w:color="auto" w:fill="auto"/>
            <w:vAlign w:val="center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с износом &gt;60%</w:t>
            </w:r>
          </w:p>
        </w:tc>
      </w:tr>
      <w:tr w:rsidR="004333ED" w:rsidRPr="004333ED" w:rsidTr="006B3DD4">
        <w:trPr>
          <w:trHeight w:val="70"/>
          <w:jc w:val="center"/>
        </w:trPr>
        <w:tc>
          <w:tcPr>
            <w:tcW w:w="2747" w:type="dxa"/>
            <w:vMerge/>
            <w:shd w:val="clear" w:color="auto" w:fill="auto"/>
            <w:vAlign w:val="center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21" w:type="dxa"/>
            <w:shd w:val="clear" w:color="auto" w:fill="auto"/>
            <w:vAlign w:val="center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общая площадь, кв.м.</w:t>
            </w:r>
          </w:p>
        </w:tc>
        <w:tc>
          <w:tcPr>
            <w:tcW w:w="969" w:type="dxa"/>
            <w:shd w:val="clear" w:color="auto" w:fill="auto"/>
            <w:vAlign w:val="center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кол-во</w:t>
            </w:r>
          </w:p>
        </w:tc>
        <w:tc>
          <w:tcPr>
            <w:tcW w:w="1168" w:type="dxa"/>
            <w:shd w:val="clear" w:color="auto" w:fill="auto"/>
            <w:vAlign w:val="center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общая площадь, кв.м.</w:t>
            </w:r>
          </w:p>
        </w:tc>
        <w:tc>
          <w:tcPr>
            <w:tcW w:w="1089" w:type="dxa"/>
            <w:shd w:val="clear" w:color="auto" w:fill="auto"/>
            <w:vAlign w:val="center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кол-во</w:t>
            </w:r>
          </w:p>
        </w:tc>
        <w:tc>
          <w:tcPr>
            <w:tcW w:w="1330" w:type="dxa"/>
            <w:shd w:val="clear" w:color="auto" w:fill="auto"/>
            <w:vAlign w:val="center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общая площадь, кв.м.</w:t>
            </w:r>
          </w:p>
        </w:tc>
        <w:tc>
          <w:tcPr>
            <w:tcW w:w="1087" w:type="dxa"/>
            <w:shd w:val="clear" w:color="auto" w:fill="auto"/>
            <w:vAlign w:val="center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кол-во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ИТОГО 01:01</w:t>
            </w:r>
          </w:p>
        </w:tc>
        <w:tc>
          <w:tcPr>
            <w:tcW w:w="1421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63796</w:t>
            </w:r>
          </w:p>
        </w:tc>
        <w:tc>
          <w:tcPr>
            <w:tcW w:w="96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138</w:t>
            </w:r>
          </w:p>
        </w:tc>
        <w:tc>
          <w:tcPr>
            <w:tcW w:w="1168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22495</w:t>
            </w:r>
          </w:p>
        </w:tc>
        <w:tc>
          <w:tcPr>
            <w:tcW w:w="108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330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41302</w:t>
            </w:r>
          </w:p>
        </w:tc>
        <w:tc>
          <w:tcPr>
            <w:tcW w:w="108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78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5645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5100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545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1666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248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3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511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511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898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430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468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40854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1978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38876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67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3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12810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12810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общежитие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1165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1165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ИТОГО 01:02</w:t>
            </w:r>
          </w:p>
        </w:tc>
        <w:tc>
          <w:tcPr>
            <w:tcW w:w="1421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46295</w:t>
            </w:r>
          </w:p>
        </w:tc>
        <w:tc>
          <w:tcPr>
            <w:tcW w:w="96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163</w:t>
            </w:r>
          </w:p>
        </w:tc>
        <w:tc>
          <w:tcPr>
            <w:tcW w:w="1168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5530</w:t>
            </w:r>
          </w:p>
        </w:tc>
        <w:tc>
          <w:tcPr>
            <w:tcW w:w="108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1330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40765</w:t>
            </w:r>
          </w:p>
        </w:tc>
        <w:tc>
          <w:tcPr>
            <w:tcW w:w="108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122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индивидуальный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9191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1669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7522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71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699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699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4177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4177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27545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1239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26306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35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3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общежитие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382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382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общежитие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2378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2378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ИТОГО 01:03</w:t>
            </w:r>
          </w:p>
        </w:tc>
        <w:tc>
          <w:tcPr>
            <w:tcW w:w="1421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34901</w:t>
            </w:r>
          </w:p>
        </w:tc>
        <w:tc>
          <w:tcPr>
            <w:tcW w:w="96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263</w:t>
            </w:r>
          </w:p>
        </w:tc>
        <w:tc>
          <w:tcPr>
            <w:tcW w:w="1168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34666</w:t>
            </w:r>
          </w:p>
        </w:tc>
        <w:tc>
          <w:tcPr>
            <w:tcW w:w="108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261</w:t>
            </w:r>
          </w:p>
        </w:tc>
        <w:tc>
          <w:tcPr>
            <w:tcW w:w="1330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108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индивидуальный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28620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220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28386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218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3543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3543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2737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2737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ИТОГО 01:04</w:t>
            </w:r>
          </w:p>
        </w:tc>
        <w:tc>
          <w:tcPr>
            <w:tcW w:w="1421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3584</w:t>
            </w:r>
          </w:p>
        </w:tc>
        <w:tc>
          <w:tcPr>
            <w:tcW w:w="96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1168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3452</w:t>
            </w:r>
          </w:p>
        </w:tc>
        <w:tc>
          <w:tcPr>
            <w:tcW w:w="108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1330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132</w:t>
            </w:r>
          </w:p>
        </w:tc>
        <w:tc>
          <w:tcPr>
            <w:tcW w:w="108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индивидуальный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индивидуальный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2329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2197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132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1255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1255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ИТОГО 01:05 </w:t>
            </w:r>
          </w:p>
        </w:tc>
        <w:tc>
          <w:tcPr>
            <w:tcW w:w="1421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12806</w:t>
            </w:r>
          </w:p>
        </w:tc>
        <w:tc>
          <w:tcPr>
            <w:tcW w:w="96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116</w:t>
            </w:r>
          </w:p>
        </w:tc>
        <w:tc>
          <w:tcPr>
            <w:tcW w:w="1168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11916</w:t>
            </w:r>
          </w:p>
        </w:tc>
        <w:tc>
          <w:tcPr>
            <w:tcW w:w="108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107</w:t>
            </w:r>
          </w:p>
        </w:tc>
        <w:tc>
          <w:tcPr>
            <w:tcW w:w="1330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889</w:t>
            </w:r>
          </w:p>
        </w:tc>
        <w:tc>
          <w:tcPr>
            <w:tcW w:w="108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индивидуальный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7612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6723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889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1653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1653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3540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3540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ИТОГО 01:06</w:t>
            </w:r>
          </w:p>
        </w:tc>
        <w:tc>
          <w:tcPr>
            <w:tcW w:w="1421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2427</w:t>
            </w:r>
          </w:p>
        </w:tc>
        <w:tc>
          <w:tcPr>
            <w:tcW w:w="96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1168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1884</w:t>
            </w:r>
          </w:p>
        </w:tc>
        <w:tc>
          <w:tcPr>
            <w:tcW w:w="108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330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543</w:t>
            </w:r>
          </w:p>
        </w:tc>
        <w:tc>
          <w:tcPr>
            <w:tcW w:w="108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19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индивидуальный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1895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1352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543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19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202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202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330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330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ИТОГО 01:07</w:t>
            </w:r>
          </w:p>
        </w:tc>
        <w:tc>
          <w:tcPr>
            <w:tcW w:w="1421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19870</w:t>
            </w:r>
          </w:p>
        </w:tc>
        <w:tc>
          <w:tcPr>
            <w:tcW w:w="96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244</w:t>
            </w:r>
          </w:p>
        </w:tc>
        <w:tc>
          <w:tcPr>
            <w:tcW w:w="1168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8650</w:t>
            </w:r>
          </w:p>
        </w:tc>
        <w:tc>
          <w:tcPr>
            <w:tcW w:w="108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140</w:t>
            </w:r>
          </w:p>
        </w:tc>
        <w:tc>
          <w:tcPr>
            <w:tcW w:w="1330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11220</w:t>
            </w:r>
          </w:p>
        </w:tc>
        <w:tc>
          <w:tcPr>
            <w:tcW w:w="108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104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13371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206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7858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111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5513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95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979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792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187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827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827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4354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4354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общежитие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339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339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ИТОГО 01:09</w:t>
            </w:r>
          </w:p>
        </w:tc>
        <w:tc>
          <w:tcPr>
            <w:tcW w:w="1421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2135</w:t>
            </w:r>
          </w:p>
        </w:tc>
        <w:tc>
          <w:tcPr>
            <w:tcW w:w="96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1168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2135</w:t>
            </w:r>
          </w:p>
        </w:tc>
        <w:tc>
          <w:tcPr>
            <w:tcW w:w="108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1330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1695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440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ИТОГО 01:10</w:t>
            </w:r>
          </w:p>
        </w:tc>
        <w:tc>
          <w:tcPr>
            <w:tcW w:w="1421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1159</w:t>
            </w:r>
          </w:p>
        </w:tc>
        <w:tc>
          <w:tcPr>
            <w:tcW w:w="96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168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379</w:t>
            </w:r>
          </w:p>
        </w:tc>
        <w:tc>
          <w:tcPr>
            <w:tcW w:w="1089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30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779</w:t>
            </w:r>
          </w:p>
        </w:tc>
        <w:tc>
          <w:tcPr>
            <w:tcW w:w="1087" w:type="dxa"/>
            <w:shd w:val="clear" w:color="auto" w:fill="C0C0C0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475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379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96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683</w:t>
            </w:r>
          </w:p>
        </w:tc>
        <w:tc>
          <w:tcPr>
            <w:tcW w:w="96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68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330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683</w:t>
            </w:r>
          </w:p>
        </w:tc>
        <w:tc>
          <w:tcPr>
            <w:tcW w:w="1087" w:type="dxa"/>
            <w:shd w:val="clear" w:color="auto" w:fill="auto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1421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186973</w:t>
            </w:r>
          </w:p>
        </w:tc>
        <w:tc>
          <w:tcPr>
            <w:tcW w:w="96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1047</w:t>
            </w:r>
          </w:p>
        </w:tc>
        <w:tc>
          <w:tcPr>
            <w:tcW w:w="1168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91107</w:t>
            </w:r>
          </w:p>
        </w:tc>
        <w:tc>
          <w:tcPr>
            <w:tcW w:w="108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707</w:t>
            </w:r>
          </w:p>
        </w:tc>
        <w:tc>
          <w:tcPr>
            <w:tcW w:w="1330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95864</w:t>
            </w:r>
          </w:p>
        </w:tc>
        <w:tc>
          <w:tcPr>
            <w:tcW w:w="108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340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индивидуальный</w:t>
            </w:r>
          </w:p>
        </w:tc>
        <w:tc>
          <w:tcPr>
            <w:tcW w:w="1421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6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1168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1330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69638</w:t>
            </w:r>
          </w:p>
        </w:tc>
        <w:tc>
          <w:tcPr>
            <w:tcW w:w="96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726</w:t>
            </w:r>
          </w:p>
        </w:tc>
        <w:tc>
          <w:tcPr>
            <w:tcW w:w="1168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55359</w:t>
            </w:r>
          </w:p>
        </w:tc>
        <w:tc>
          <w:tcPr>
            <w:tcW w:w="108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538</w:t>
            </w:r>
          </w:p>
        </w:tc>
        <w:tc>
          <w:tcPr>
            <w:tcW w:w="1330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15474</w:t>
            </w:r>
          </w:p>
        </w:tc>
        <w:tc>
          <w:tcPr>
            <w:tcW w:w="108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209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10245</w:t>
            </w:r>
          </w:p>
        </w:tc>
        <w:tc>
          <w:tcPr>
            <w:tcW w:w="96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1168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9810</w:t>
            </w:r>
          </w:p>
        </w:tc>
        <w:tc>
          <w:tcPr>
            <w:tcW w:w="108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1330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435</w:t>
            </w:r>
          </w:p>
        </w:tc>
        <w:tc>
          <w:tcPr>
            <w:tcW w:w="108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индивидуальный 3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511</w:t>
            </w:r>
          </w:p>
        </w:tc>
        <w:tc>
          <w:tcPr>
            <w:tcW w:w="96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68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511</w:t>
            </w:r>
          </w:p>
        </w:tc>
        <w:tc>
          <w:tcPr>
            <w:tcW w:w="108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30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12509</w:t>
            </w:r>
          </w:p>
        </w:tc>
        <w:tc>
          <w:tcPr>
            <w:tcW w:w="96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1168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7477</w:t>
            </w:r>
          </w:p>
        </w:tc>
        <w:tc>
          <w:tcPr>
            <w:tcW w:w="108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1330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5472</w:t>
            </w:r>
          </w:p>
        </w:tc>
        <w:tc>
          <w:tcPr>
            <w:tcW w:w="108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73436</w:t>
            </w:r>
          </w:p>
        </w:tc>
        <w:tc>
          <w:tcPr>
            <w:tcW w:w="96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168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3217</w:t>
            </w:r>
          </w:p>
        </w:tc>
        <w:tc>
          <w:tcPr>
            <w:tcW w:w="108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30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70219</w:t>
            </w:r>
          </w:p>
        </w:tc>
        <w:tc>
          <w:tcPr>
            <w:tcW w:w="108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107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многоквартирный 3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14733</w:t>
            </w:r>
          </w:p>
        </w:tc>
        <w:tc>
          <w:tcPr>
            <w:tcW w:w="96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168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14733</w:t>
            </w:r>
          </w:p>
        </w:tc>
        <w:tc>
          <w:tcPr>
            <w:tcW w:w="108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330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общежитие 1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721</w:t>
            </w:r>
          </w:p>
        </w:tc>
        <w:tc>
          <w:tcPr>
            <w:tcW w:w="96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68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330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721</w:t>
            </w:r>
          </w:p>
        </w:tc>
        <w:tc>
          <w:tcPr>
            <w:tcW w:w="108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333ED" w:rsidRPr="004333ED" w:rsidTr="006B3DD4">
        <w:trPr>
          <w:trHeight w:hRule="exact" w:val="340"/>
          <w:jc w:val="center"/>
        </w:trPr>
        <w:tc>
          <w:tcPr>
            <w:tcW w:w="274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общежитие 2 </w:t>
            </w:r>
            <w:proofErr w:type="spellStart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21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3543</w:t>
            </w:r>
          </w:p>
        </w:tc>
        <w:tc>
          <w:tcPr>
            <w:tcW w:w="96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68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89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330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3543</w:t>
            </w:r>
          </w:p>
        </w:tc>
        <w:tc>
          <w:tcPr>
            <w:tcW w:w="1087" w:type="dxa"/>
            <w:shd w:val="clear" w:color="auto" w:fill="FFFF99"/>
            <w:noWrap/>
            <w:vAlign w:val="bottom"/>
          </w:tcPr>
          <w:p w:rsidR="004333ED" w:rsidRPr="004333ED" w:rsidRDefault="004333ED" w:rsidP="004333ED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33E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4333ED" w:rsidRDefault="004333ED" w:rsidP="004333ED">
      <w:pPr>
        <w:spacing w:after="0" w:line="360" w:lineRule="auto"/>
        <w:ind w:firstLine="8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DC57F2" w:rsidRDefault="00DC57F2" w:rsidP="004333ED">
      <w:pPr>
        <w:spacing w:after="0" w:line="360" w:lineRule="auto"/>
        <w:ind w:firstLine="8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DC57F2" w:rsidRDefault="00DC57F2" w:rsidP="004333ED">
      <w:pPr>
        <w:spacing w:after="0" w:line="360" w:lineRule="auto"/>
        <w:ind w:firstLine="8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DC57F2" w:rsidRDefault="00DC57F2" w:rsidP="004333ED">
      <w:pPr>
        <w:spacing w:after="0" w:line="360" w:lineRule="auto"/>
        <w:ind w:firstLine="8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DC57F2" w:rsidRDefault="00DC57F2" w:rsidP="004333ED">
      <w:pPr>
        <w:spacing w:after="0" w:line="360" w:lineRule="auto"/>
        <w:ind w:firstLine="8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DC57F2" w:rsidRDefault="00DC57F2" w:rsidP="004333ED">
      <w:pPr>
        <w:spacing w:after="0" w:line="360" w:lineRule="auto"/>
        <w:ind w:firstLine="8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DC57F2" w:rsidRDefault="00DC57F2" w:rsidP="004333ED">
      <w:pPr>
        <w:spacing w:after="0" w:line="360" w:lineRule="auto"/>
        <w:ind w:firstLine="8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DC57F2" w:rsidRDefault="00DC57F2" w:rsidP="004333ED">
      <w:pPr>
        <w:spacing w:after="0" w:line="360" w:lineRule="auto"/>
        <w:ind w:firstLine="8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DC57F2" w:rsidRDefault="00DC57F2" w:rsidP="004333ED">
      <w:pPr>
        <w:spacing w:after="0" w:line="360" w:lineRule="auto"/>
        <w:ind w:firstLine="8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DC57F2" w:rsidRDefault="00DC57F2" w:rsidP="004333ED">
      <w:pPr>
        <w:spacing w:after="0" w:line="360" w:lineRule="auto"/>
        <w:ind w:firstLine="8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DC57F2" w:rsidRPr="00DC57F2" w:rsidRDefault="00DC57F2" w:rsidP="00DC57F2">
      <w:pPr>
        <w:spacing w:after="0" w:line="360" w:lineRule="auto"/>
        <w:ind w:left="570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1" w:name="_Toc116443817"/>
      <w:bookmarkStart w:id="2" w:name="_Toc116443919"/>
      <w:bookmarkStart w:id="3" w:name="_Toc116443989"/>
      <w:bookmarkStart w:id="4" w:name="_Toc116444938"/>
      <w:bookmarkStart w:id="5" w:name="_Toc116445068"/>
      <w:bookmarkStart w:id="6" w:name="_Toc116451485"/>
      <w:bookmarkStart w:id="7" w:name="_Toc131851983"/>
      <w:r w:rsidRPr="00DC57F2">
        <w:rPr>
          <w:rFonts w:ascii="Times New Roman" w:eastAsia="Times New Roman" w:hAnsi="Times New Roman" w:cs="Times New Roman"/>
          <w:b/>
          <w:bCs/>
          <w:sz w:val="24"/>
          <w:szCs w:val="24"/>
        </w:rPr>
        <w:t>7.4. Инженерная подготовка территории и  благоустройство.</w:t>
      </w:r>
      <w:bookmarkEnd w:id="1"/>
      <w:bookmarkEnd w:id="2"/>
      <w:bookmarkEnd w:id="3"/>
      <w:bookmarkEnd w:id="4"/>
      <w:bookmarkEnd w:id="5"/>
      <w:bookmarkEnd w:id="6"/>
      <w:bookmarkEnd w:id="7"/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Инженерная подготовка территории </w:t>
      </w:r>
      <w:proofErr w:type="spellStart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гп</w:t>
      </w:r>
      <w:proofErr w:type="spellEnd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. Приобье предполагает широкий спектр мероприятий по инженерной подготовке и защите территории. Основными направлениями по инженерной подготовке и защите территории поселения являются: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- обеспечение поверхностного стока с застроенной территории;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- повышение абсолютных отметок территорий предполагаемых к застройке;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- создание системы ливневой канализации;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- очистка  поверхностного стока;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- борьба с морозным пучением;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- защита территории от подтоплений;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- понижение уровня грунтовых вод;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- озеленение и благоустройство территории.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</w:p>
    <w:p w:rsidR="00DC57F2" w:rsidRPr="00DC57F2" w:rsidRDefault="00DC57F2" w:rsidP="00DC57F2">
      <w:pPr>
        <w:spacing w:after="0" w:line="360" w:lineRule="auto"/>
        <w:ind w:firstLine="539"/>
        <w:jc w:val="both"/>
        <w:outlineLvl w:val="2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bookmarkStart w:id="8" w:name="_Toc131851984"/>
      <w:r w:rsidRPr="00DC57F2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7.4.1. Инженерная защита территории от подтопления.</w:t>
      </w:r>
      <w:bookmarkEnd w:id="8"/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Рассматриваемая территория представлена </w:t>
      </w:r>
      <w:proofErr w:type="gramStart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плоско равнинной</w:t>
      </w:r>
      <w:proofErr w:type="gramEnd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, изрезанной озерами и местными понижениями. Расчетный горизонт высоких вод 1% повторяемости для жилых и общественных зданий составляет </w:t>
      </w:r>
      <w:smartTag w:uri="urn:schemas-microsoft-com:office:smarttags" w:element="metricconverter">
        <w:smartTagPr>
          <w:attr w:name="ProductID" w:val="20.94 м"/>
        </w:smartTagPr>
        <w:r w:rsidRPr="00DC57F2">
          <w:rPr>
            <w:rFonts w:ascii="Times New Roman" w:eastAsia="Times New Roman" w:hAnsi="Times New Roman" w:cs="Times New Roman"/>
            <w:spacing w:val="-9"/>
            <w:sz w:val="24"/>
            <w:szCs w:val="24"/>
          </w:rPr>
          <w:t>20.94 м</w:t>
        </w:r>
      </w:smartTag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. Для остальных объектов капитального строительства </w:t>
      </w:r>
      <w:smartTag w:uri="urn:schemas-microsoft-com:office:smarttags" w:element="metricconverter">
        <w:smartTagPr>
          <w:attr w:name="ProductID" w:val="20.40 м"/>
        </w:smartTagPr>
        <w:r w:rsidRPr="00DC57F2">
          <w:rPr>
            <w:rFonts w:ascii="Times New Roman" w:eastAsia="Times New Roman" w:hAnsi="Times New Roman" w:cs="Times New Roman"/>
            <w:spacing w:val="-9"/>
            <w:sz w:val="24"/>
            <w:szCs w:val="24"/>
          </w:rPr>
          <w:t>20.40 м</w:t>
        </w:r>
      </w:smartTag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.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Уровень абсолютных отметок  территории жилой застройки средней этажности и общественной колеблется в пределах 19.50-</w:t>
      </w:r>
      <w:smartTag w:uri="urn:schemas-microsoft-com:office:smarttags" w:element="metricconverter">
        <w:smartTagPr>
          <w:attr w:name="ProductID" w:val="21.50 м"/>
        </w:smartTagPr>
        <w:r w:rsidRPr="00DC57F2">
          <w:rPr>
            <w:rFonts w:ascii="Times New Roman" w:eastAsia="Times New Roman" w:hAnsi="Times New Roman" w:cs="Times New Roman"/>
            <w:spacing w:val="-9"/>
            <w:sz w:val="24"/>
            <w:szCs w:val="24"/>
          </w:rPr>
          <w:t>21.50 м</w:t>
        </w:r>
      </w:smartTag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. 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Для предотвращения сезонного подтопления территории поселения паводковыми водами по периметру жилой застройки построена дамба обвалования, отметка гребня дамбы меняется в пределах 20.5-</w:t>
      </w:r>
      <w:smartTag w:uri="urn:schemas-microsoft-com:office:smarttags" w:element="metricconverter">
        <w:smartTagPr>
          <w:attr w:name="ProductID" w:val="22.00 м"/>
        </w:smartTagPr>
        <w:r w:rsidRPr="00DC57F2">
          <w:rPr>
            <w:rFonts w:ascii="Times New Roman" w:eastAsia="Times New Roman" w:hAnsi="Times New Roman" w:cs="Times New Roman"/>
            <w:spacing w:val="-9"/>
            <w:sz w:val="24"/>
            <w:szCs w:val="24"/>
          </w:rPr>
          <w:t>22.00 м</w:t>
        </w:r>
      </w:smartTag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. В теле дамбы предусмотрены водопропускные трубы с запорной арматурой. В период «малой» воды через них осуществляется сброс поверхностных вод в </w:t>
      </w:r>
      <w:proofErr w:type="spellStart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Алешкинскую</w:t>
      </w:r>
      <w:proofErr w:type="spellEnd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протоку. 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Уровень залегания грунтовых вод на территории населенного пункта залегают на глубине 0.6 – </w:t>
      </w:r>
      <w:smartTag w:uri="urn:schemas-microsoft-com:office:smarttags" w:element="metricconverter">
        <w:smartTagPr>
          <w:attr w:name="ProductID" w:val="3.0 м"/>
        </w:smartTagPr>
        <w:r w:rsidRPr="00DC57F2">
          <w:rPr>
            <w:rFonts w:ascii="Times New Roman" w:eastAsia="Times New Roman" w:hAnsi="Times New Roman" w:cs="Times New Roman"/>
            <w:spacing w:val="-9"/>
            <w:sz w:val="24"/>
            <w:szCs w:val="24"/>
          </w:rPr>
          <w:t>3.0 м</w:t>
        </w:r>
      </w:smartTag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. Высокий уровень залегания обусловлен: малыми абсолютные отметки, наличием озер в западной части поселка, отсутствием системы ливневой канализации.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В соответствии с архитектурно-</w:t>
      </w:r>
      <w:proofErr w:type="gramStart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планировочными решениями</w:t>
      </w:r>
      <w:proofErr w:type="gramEnd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, проектом предусматривается ряд мероприятий для инженерной защиты территории: 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- завершение строительства дамбы обвалования в северо-восточной и юго-восточной части поселка;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- строительство сбросного коллектора из </w:t>
      </w:r>
      <w:proofErr w:type="spellStart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озер</w:t>
      </w:r>
      <w:proofErr w:type="spellEnd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в </w:t>
      </w:r>
      <w:proofErr w:type="spellStart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Алешкинскую</w:t>
      </w:r>
      <w:proofErr w:type="spellEnd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протоку;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-  укрепление и </w:t>
      </w:r>
      <w:proofErr w:type="spellStart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уполаживание</w:t>
      </w:r>
      <w:proofErr w:type="spellEnd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(заложение откосов 1:2) береговых откосов озер, расположенных в западной части поселения;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- </w:t>
      </w:r>
      <w:proofErr w:type="spellStart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гидронамыв</w:t>
      </w:r>
      <w:proofErr w:type="spellEnd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территорий перспективной застройки до отметок  21.0-</w:t>
      </w:r>
      <w:smartTag w:uri="urn:schemas-microsoft-com:office:smarttags" w:element="metricconverter">
        <w:smartTagPr>
          <w:attr w:name="ProductID" w:val="22.0 м"/>
        </w:smartTagPr>
        <w:r w:rsidRPr="00DC57F2">
          <w:rPr>
            <w:rFonts w:ascii="Times New Roman" w:eastAsia="Times New Roman" w:hAnsi="Times New Roman" w:cs="Times New Roman"/>
            <w:spacing w:val="-9"/>
            <w:sz w:val="24"/>
            <w:szCs w:val="24"/>
          </w:rPr>
          <w:t>22.0 м</w:t>
        </w:r>
      </w:smartTag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, объемы земляных работ составят ориентировочно 1600 тыс. куб</w:t>
      </w:r>
      <w:proofErr w:type="gramStart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.м</w:t>
      </w:r>
      <w:proofErr w:type="gramEnd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lastRenderedPageBreak/>
        <w:t>- разработка самостоятельных проектов защиты территорий со сложившейся застройкой от затоплений и подтопления;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Проектные решения разработаны в объеме, необходимом для обоснования планировочных решений и определения перечня работ по инженерной подготовке территории. Из-за отсутствия данных по геологическим и гидрогеологическим изысканиям на последующих стадиях проектирования необходимо дополнение и уточнение всех исходных данных. Основные решения генерального плана отображены на схеме «Инженерная подготовка и благоустройство территории МО городское поселение Приобье»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pacing w:val="-9"/>
          <w:sz w:val="24"/>
          <w:szCs w:val="24"/>
        </w:rPr>
      </w:pPr>
    </w:p>
    <w:p w:rsidR="00DC57F2" w:rsidRPr="00DC57F2" w:rsidRDefault="00DC57F2" w:rsidP="00DC57F2">
      <w:pPr>
        <w:spacing w:after="0" w:line="360" w:lineRule="auto"/>
        <w:ind w:firstLine="539"/>
        <w:jc w:val="both"/>
        <w:outlineLvl w:val="2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bookmarkStart w:id="9" w:name="_Toc116443818"/>
      <w:bookmarkStart w:id="10" w:name="_Toc116443920"/>
      <w:bookmarkStart w:id="11" w:name="_Toc116443990"/>
      <w:bookmarkStart w:id="12" w:name="_Toc116444939"/>
      <w:bookmarkStart w:id="13" w:name="_Toc116445069"/>
      <w:bookmarkStart w:id="14" w:name="_Toc116451486"/>
      <w:bookmarkStart w:id="15" w:name="_Toc131851985"/>
      <w:r w:rsidRPr="00DC57F2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7.4.1. Организация поверхностного стока. Вертикальная планировка.</w:t>
      </w:r>
      <w:bookmarkEnd w:id="9"/>
      <w:bookmarkEnd w:id="10"/>
      <w:bookmarkEnd w:id="11"/>
      <w:bookmarkEnd w:id="12"/>
      <w:bookmarkEnd w:id="13"/>
      <w:bookmarkEnd w:id="14"/>
      <w:bookmarkEnd w:id="15"/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Для предотвращения </w:t>
      </w:r>
      <w:proofErr w:type="spellStart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водонасышения</w:t>
      </w:r>
      <w:proofErr w:type="spellEnd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грунтов и развития процессов морозного пучения необходимо  обеспечить отвод и отчистку поверхностных и талых вод за пределы застроенной территории. 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Основным направлениями по инженерной подготовке территории </w:t>
      </w:r>
      <w:proofErr w:type="spellStart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гп</w:t>
      </w:r>
      <w:proofErr w:type="spellEnd"/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. Приобье  являются: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- обеспечение уклонов достаточных для обеспечения поверхностного водоотвода по средствам организации рельефа;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- отвод воды из пониженных мест за пределы территории поселения с последующей очисткой стоков;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- строительство открытой системы водоотведения, из сборных железобетонных лотков.</w:t>
      </w:r>
    </w:p>
    <w:p w:rsidR="00DC57F2" w:rsidRPr="00DC57F2" w:rsidRDefault="00DC57F2" w:rsidP="00DC57F2">
      <w:pPr>
        <w:shd w:val="clear" w:color="auto" w:fill="FFFFFF"/>
        <w:tabs>
          <w:tab w:val="left" w:pos="1020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-9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pacing w:val="-9"/>
          <w:sz w:val="24"/>
          <w:szCs w:val="24"/>
        </w:rPr>
        <w:t>План организации рельефа и схема размещения водоотводных лотков, очистных сооружений поверхностного стока и водопропускных труб представлена на листе «Схема инженерной подготовки территории»</w:t>
      </w:r>
    </w:p>
    <w:p w:rsidR="00DC57F2" w:rsidRPr="00DC57F2" w:rsidRDefault="00DC57F2" w:rsidP="00DC57F2">
      <w:pPr>
        <w:spacing w:after="0" w:line="360" w:lineRule="auto"/>
        <w:ind w:left="570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16" w:name="_Toc116443819"/>
      <w:bookmarkStart w:id="17" w:name="_Toc116443921"/>
      <w:bookmarkStart w:id="18" w:name="_Toc116443991"/>
      <w:bookmarkStart w:id="19" w:name="_Toc116444940"/>
      <w:bookmarkStart w:id="20" w:name="_Toc116445070"/>
      <w:bookmarkStart w:id="21" w:name="_Toc116451487"/>
      <w:bookmarkStart w:id="22" w:name="_Toc131851986"/>
      <w:r w:rsidRPr="00DC57F2">
        <w:rPr>
          <w:rFonts w:ascii="Times New Roman" w:eastAsia="Times New Roman" w:hAnsi="Times New Roman" w:cs="Times New Roman"/>
          <w:b/>
          <w:bCs/>
          <w:sz w:val="24"/>
          <w:szCs w:val="24"/>
        </w:rPr>
        <w:t>7.5. Инженерное оборудование территории.</w:t>
      </w:r>
      <w:bookmarkEnd w:id="16"/>
      <w:bookmarkEnd w:id="17"/>
      <w:bookmarkEnd w:id="18"/>
      <w:bookmarkEnd w:id="19"/>
      <w:bookmarkEnd w:id="20"/>
      <w:bookmarkEnd w:id="21"/>
      <w:bookmarkEnd w:id="22"/>
    </w:p>
    <w:p w:rsidR="00DC57F2" w:rsidRPr="00DC57F2" w:rsidRDefault="00DC57F2" w:rsidP="00DC57F2">
      <w:pPr>
        <w:spacing w:after="0" w:line="360" w:lineRule="auto"/>
        <w:ind w:firstLine="539"/>
        <w:jc w:val="both"/>
        <w:outlineLvl w:val="2"/>
        <w:rPr>
          <w:rFonts w:ascii="Times New Roman" w:eastAsia="Times New Roman" w:hAnsi="Times New Roman" w:cs="Times New Roman"/>
          <w:color w:val="FF0000"/>
          <w:sz w:val="24"/>
          <w:szCs w:val="24"/>
          <w:u w:val="single"/>
        </w:rPr>
      </w:pPr>
      <w:bookmarkStart w:id="23" w:name="_Toc116443820"/>
      <w:bookmarkStart w:id="24" w:name="_Toc116443922"/>
      <w:bookmarkStart w:id="25" w:name="_Toc116443992"/>
      <w:bookmarkStart w:id="26" w:name="_Toc116444941"/>
      <w:bookmarkStart w:id="27" w:name="_Toc116445071"/>
      <w:bookmarkStart w:id="28" w:name="_Toc116451488"/>
    </w:p>
    <w:p w:rsidR="00DC57F2" w:rsidRPr="00DC57F2" w:rsidRDefault="00DC57F2" w:rsidP="00DC57F2">
      <w:pPr>
        <w:spacing w:after="0" w:line="360" w:lineRule="auto"/>
        <w:ind w:firstLine="539"/>
        <w:jc w:val="both"/>
        <w:outlineLvl w:val="2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bookmarkStart w:id="29" w:name="_Toc131851987"/>
      <w:r w:rsidRPr="00DC57F2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7.5.1. Водоснабжение.</w:t>
      </w:r>
      <w:bookmarkEnd w:id="23"/>
      <w:bookmarkEnd w:id="24"/>
      <w:bookmarkEnd w:id="25"/>
      <w:bookmarkEnd w:id="26"/>
      <w:bookmarkEnd w:id="27"/>
      <w:bookmarkEnd w:id="28"/>
      <w:bookmarkEnd w:id="29"/>
    </w:p>
    <w:p w:rsidR="00DC57F2" w:rsidRPr="00DC57F2" w:rsidRDefault="00DC57F2" w:rsidP="00DC57F2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Проектом предлагается сохранить существующий водозабор. Законсервировать скважины, для которых не выдерживаются зоны санитарной охраны. Провести необходимые гидрогеологические изыскания, на основе которых проанализировать возможность строительства новых </w:t>
      </w:r>
      <w:proofErr w:type="spellStart"/>
      <w:r w:rsidRPr="00DC57F2">
        <w:rPr>
          <w:rFonts w:ascii="Times New Roman" w:eastAsia="Times New Roman" w:hAnsi="Times New Roman" w:cs="Times New Roman"/>
          <w:sz w:val="24"/>
          <w:szCs w:val="24"/>
        </w:rPr>
        <w:t>артскважин</w:t>
      </w:r>
      <w:proofErr w:type="spellEnd"/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. Произвести полную реконструкцию водопроводных очистных сооружений, применить современную технологию очистки природных вод, которая включает в себя аэрацию (озонирование), </w:t>
      </w:r>
      <w:proofErr w:type="spellStart"/>
      <w:r w:rsidRPr="00DC57F2">
        <w:rPr>
          <w:rFonts w:ascii="Times New Roman" w:eastAsia="Times New Roman" w:hAnsi="Times New Roman" w:cs="Times New Roman"/>
          <w:sz w:val="24"/>
          <w:szCs w:val="24"/>
        </w:rPr>
        <w:t>реагентное</w:t>
      </w:r>
      <w:proofErr w:type="spellEnd"/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 фильтрование, </w:t>
      </w:r>
      <w:proofErr w:type="spellStart"/>
      <w:r w:rsidRPr="00DC57F2">
        <w:rPr>
          <w:rFonts w:ascii="Times New Roman" w:eastAsia="Times New Roman" w:hAnsi="Times New Roman" w:cs="Times New Roman"/>
          <w:sz w:val="24"/>
          <w:szCs w:val="24"/>
        </w:rPr>
        <w:t>ультрафиолето</w:t>
      </w:r>
      <w:proofErr w:type="spellEnd"/>
      <w:r w:rsidRPr="00DC57F2">
        <w:rPr>
          <w:rFonts w:ascii="Times New Roman" w:eastAsia="Times New Roman" w:hAnsi="Times New Roman" w:cs="Times New Roman"/>
          <w:sz w:val="24"/>
          <w:szCs w:val="24"/>
        </w:rPr>
        <w:t>-бактерицидную обработку. Увеличить производительность ВОС до проектной мощности.</w:t>
      </w:r>
    </w:p>
    <w:p w:rsidR="00DC57F2" w:rsidRPr="00DC57F2" w:rsidRDefault="00DC57F2" w:rsidP="00DC57F2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            </w:t>
      </w:r>
      <w:r w:rsidRPr="00DC57F2">
        <w:rPr>
          <w:rFonts w:ascii="Times New Roman" w:eastAsia="Times New Roman" w:hAnsi="Times New Roman" w:cs="Times New Roman"/>
          <w:b/>
          <w:sz w:val="24"/>
          <w:szCs w:val="24"/>
        </w:rPr>
        <w:t>Водопроводные разводящие  сети.</w:t>
      </w:r>
    </w:p>
    <w:p w:rsidR="00DC57F2" w:rsidRPr="00DC57F2" w:rsidRDefault="00DC57F2" w:rsidP="00DC57F2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 -  предлагается выполнить замену ветхих участков водопроводных сетей.</w:t>
      </w:r>
    </w:p>
    <w:p w:rsidR="00DC57F2" w:rsidRPr="00DC57F2" w:rsidRDefault="00DC57F2" w:rsidP="00DC57F2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 - п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роектом предлагается планомерный переход от минерального утеплителя, к современной и технологичной тепловой изоляции ППУ.</w:t>
      </w:r>
    </w:p>
    <w:p w:rsidR="00DC57F2" w:rsidRPr="00DC57F2" w:rsidRDefault="00DC57F2" w:rsidP="00DC57F2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По предложению заказчика, сети водопровода, обслуживаемые индивидуальную застройку и проложенные самостоятельно,  выполняются из полиэтиленовых труб. Трубы укладываются на </w:t>
      </w:r>
      <w:proofErr w:type="gramStart"/>
      <w:r w:rsidRPr="00DC57F2">
        <w:rPr>
          <w:rFonts w:ascii="Times New Roman" w:eastAsia="Times New Roman" w:hAnsi="Times New Roman" w:cs="Times New Roman"/>
          <w:sz w:val="24"/>
          <w:szCs w:val="24"/>
        </w:rPr>
        <w:t>глубину большую на</w:t>
      </w:r>
      <w:proofErr w:type="gramEnd"/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 0,5м расчетной глубины проникновения нулевой температуры, в гидроизоляции. Проектом же, как альтернативное решение,  предлагается применить стальные трубы с внутренним полимерным покрытием, в качестве теплоизолятора – пенополиуритан, способ прокладки - надземный на низких опорах. Диаметры трубопроводов Ø100;150;200. </w:t>
      </w:r>
    </w:p>
    <w:p w:rsidR="00DC57F2" w:rsidRPr="00DC57F2" w:rsidRDefault="00DC57F2" w:rsidP="00DC57F2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b/>
          <w:bCs/>
        </w:rPr>
      </w:pPr>
      <w:r w:rsidRPr="00DC57F2">
        <w:rPr>
          <w:rFonts w:ascii="Times New Roman" w:eastAsia="Times New Roman" w:hAnsi="Times New Roman" w:cs="Times New Roman"/>
          <w:b/>
          <w:bCs/>
        </w:rPr>
        <w:t>Приборы учета расхода воды.</w:t>
      </w:r>
    </w:p>
    <w:p w:rsidR="00DC57F2" w:rsidRPr="00DC57F2" w:rsidRDefault="00DC57F2" w:rsidP="00DC57F2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- оборудовать </w:t>
      </w:r>
      <w:proofErr w:type="spell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реконструиремые</w:t>
      </w:r>
      <w:proofErr w:type="spell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ВОС современными ультразвуковыми счетчиками воды.</w:t>
      </w:r>
    </w:p>
    <w:p w:rsidR="00DC57F2" w:rsidRPr="00DC57F2" w:rsidRDefault="00DC57F2" w:rsidP="00DC57F2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- необходимо оборудовать  жилой фонд узлами учета воды, для рационального использования природных вод и оплаты услуг водоснабжения по факту водопотребления.</w:t>
      </w:r>
    </w:p>
    <w:p w:rsidR="00DC57F2" w:rsidRPr="00DC57F2" w:rsidRDefault="00DC57F2" w:rsidP="00DC57F2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      Для определения основных характеристик системы водоснабжения необходимо определить объемы водопотребления на расчетный срок.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bCs/>
          <w:sz w:val="24"/>
          <w:szCs w:val="24"/>
          <w:u w:val="single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  <w:u w:val="single"/>
        </w:rPr>
        <w:t>Нормы водопотребления и расчетные  расходы воды.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Нормы удельного водопотребления и расходы воды на хозяйственно-питьевые нужды в жилых и общественных зданиях приведены в таблице 7.5.1.1.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C57F2" w:rsidRPr="00DC57F2" w:rsidRDefault="00DC57F2" w:rsidP="00DC57F2">
      <w:pPr>
        <w:tabs>
          <w:tab w:val="num" w:pos="0"/>
        </w:tabs>
        <w:spacing w:after="0" w:line="36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Таблица 7.5.1.1.</w:t>
      </w:r>
    </w:p>
    <w:tbl>
      <w:tblPr>
        <w:tblW w:w="10058" w:type="dxa"/>
        <w:tblInd w:w="-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78"/>
        <w:gridCol w:w="3249"/>
        <w:gridCol w:w="1140"/>
        <w:gridCol w:w="114"/>
        <w:gridCol w:w="1197"/>
        <w:gridCol w:w="114"/>
        <w:gridCol w:w="1425"/>
        <w:gridCol w:w="1026"/>
        <w:gridCol w:w="1215"/>
      </w:tblGrid>
      <w:tr w:rsidR="00DC57F2" w:rsidRPr="00DC57F2" w:rsidTr="006B3DD4">
        <w:trPr>
          <w:cantSplit/>
          <w:trHeight w:val="794"/>
        </w:trPr>
        <w:tc>
          <w:tcPr>
            <w:tcW w:w="578" w:type="dxa"/>
            <w:vMerge w:val="restart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3249" w:type="dxa"/>
            <w:vMerge w:val="restart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Наименование </w:t>
            </w:r>
          </w:p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водопотребителей</w:t>
            </w:r>
            <w:proofErr w:type="spellEnd"/>
          </w:p>
        </w:tc>
        <w:tc>
          <w:tcPr>
            <w:tcW w:w="2565" w:type="dxa"/>
            <w:gridSpan w:val="4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Население, чел.</w:t>
            </w:r>
          </w:p>
        </w:tc>
        <w:tc>
          <w:tcPr>
            <w:tcW w:w="1425" w:type="dxa"/>
            <w:vMerge w:val="restart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Норма </w:t>
            </w:r>
          </w:p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водопот-ребления</w:t>
            </w:r>
            <w:proofErr w:type="spellEnd"/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л</w:t>
            </w:r>
            <w:proofErr w:type="gramStart"/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ут</w:t>
            </w:r>
            <w:proofErr w:type="spellEnd"/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./чел.</w:t>
            </w:r>
          </w:p>
        </w:tc>
        <w:tc>
          <w:tcPr>
            <w:tcW w:w="2241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потребляемой  воды м3/сут.</w:t>
            </w:r>
          </w:p>
        </w:tc>
      </w:tr>
      <w:tr w:rsidR="00DC57F2" w:rsidRPr="00DC57F2" w:rsidTr="006B3DD4">
        <w:trPr>
          <w:cantSplit/>
          <w:trHeight w:val="673"/>
        </w:trPr>
        <w:tc>
          <w:tcPr>
            <w:tcW w:w="578" w:type="dxa"/>
            <w:vMerge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9" w:type="dxa"/>
            <w:vMerge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4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Существ.</w:t>
            </w:r>
          </w:p>
        </w:tc>
        <w:tc>
          <w:tcPr>
            <w:tcW w:w="1311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расчетный срок</w:t>
            </w:r>
          </w:p>
        </w:tc>
        <w:tc>
          <w:tcPr>
            <w:tcW w:w="1425" w:type="dxa"/>
            <w:vMerge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6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Qсут</w:t>
            </w:r>
            <w:proofErr w:type="gramStart"/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proofErr w:type="spellEnd"/>
          </w:p>
        </w:tc>
        <w:tc>
          <w:tcPr>
            <w:tcW w:w="1215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Q</w:t>
            </w:r>
            <w:proofErr w:type="gramEnd"/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сут.max</w:t>
            </w:r>
            <w:proofErr w:type="spellEnd"/>
          </w:p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К=1.2</w:t>
            </w:r>
          </w:p>
        </w:tc>
      </w:tr>
      <w:tr w:rsidR="00DC57F2" w:rsidRPr="00DC57F2" w:rsidTr="006B3DD4">
        <w:tc>
          <w:tcPr>
            <w:tcW w:w="578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49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Жилые дома квартирного типа с ваннами длиной от 1500 до 1700мм, оборудованными душами. </w:t>
            </w:r>
          </w:p>
        </w:tc>
        <w:tc>
          <w:tcPr>
            <w:tcW w:w="1254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2972</w:t>
            </w:r>
          </w:p>
        </w:tc>
        <w:tc>
          <w:tcPr>
            <w:tcW w:w="1311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5085</w:t>
            </w:r>
          </w:p>
        </w:tc>
        <w:tc>
          <w:tcPr>
            <w:tcW w:w="1425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1026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1325</w:t>
            </w:r>
          </w:p>
        </w:tc>
        <w:tc>
          <w:tcPr>
            <w:tcW w:w="1215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1590</w:t>
            </w:r>
          </w:p>
        </w:tc>
      </w:tr>
      <w:tr w:rsidR="00DC57F2" w:rsidRPr="00DC57F2" w:rsidTr="006B3DD4">
        <w:tc>
          <w:tcPr>
            <w:tcW w:w="578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49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Жилые дома квартирного типа с водопроводом и канализацией без ванн</w:t>
            </w:r>
          </w:p>
        </w:tc>
        <w:tc>
          <w:tcPr>
            <w:tcW w:w="1254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4263</w:t>
            </w:r>
          </w:p>
        </w:tc>
        <w:tc>
          <w:tcPr>
            <w:tcW w:w="1311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3230</w:t>
            </w:r>
          </w:p>
        </w:tc>
        <w:tc>
          <w:tcPr>
            <w:tcW w:w="1425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026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215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470</w:t>
            </w:r>
          </w:p>
        </w:tc>
      </w:tr>
      <w:tr w:rsidR="00DC57F2" w:rsidRPr="00DC57F2" w:rsidTr="006B3DD4">
        <w:tc>
          <w:tcPr>
            <w:tcW w:w="578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49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Неучтенные расходы 5%.</w:t>
            </w:r>
          </w:p>
        </w:tc>
        <w:tc>
          <w:tcPr>
            <w:tcW w:w="1254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1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5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6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215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103</w:t>
            </w:r>
          </w:p>
        </w:tc>
      </w:tr>
      <w:tr w:rsidR="00DC57F2" w:rsidRPr="00DC57F2" w:rsidTr="006B3DD4">
        <w:trPr>
          <w:trHeight w:val="600"/>
        </w:trPr>
        <w:tc>
          <w:tcPr>
            <w:tcW w:w="578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49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Поливочные нужды.</w:t>
            </w:r>
          </w:p>
        </w:tc>
        <w:tc>
          <w:tcPr>
            <w:tcW w:w="1254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7235</w:t>
            </w:r>
          </w:p>
        </w:tc>
        <w:tc>
          <w:tcPr>
            <w:tcW w:w="1311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8315</w:t>
            </w:r>
          </w:p>
        </w:tc>
        <w:tc>
          <w:tcPr>
            <w:tcW w:w="1425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26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215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DC57F2" w:rsidRPr="00DC57F2" w:rsidTr="006B3DD4">
        <w:trPr>
          <w:trHeight w:val="425"/>
        </w:trPr>
        <w:tc>
          <w:tcPr>
            <w:tcW w:w="7817" w:type="dxa"/>
            <w:gridSpan w:val="7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Всего:</w:t>
            </w:r>
          </w:p>
        </w:tc>
        <w:tc>
          <w:tcPr>
            <w:tcW w:w="1026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2050</w:t>
            </w:r>
          </w:p>
        </w:tc>
        <w:tc>
          <w:tcPr>
            <w:tcW w:w="1215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2460</w:t>
            </w:r>
          </w:p>
        </w:tc>
      </w:tr>
      <w:tr w:rsidR="00DC57F2" w:rsidRPr="00DC57F2" w:rsidTr="006B3DD4">
        <w:tc>
          <w:tcPr>
            <w:tcW w:w="578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49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Местная промышленность.</w:t>
            </w:r>
          </w:p>
        </w:tc>
        <w:tc>
          <w:tcPr>
            <w:tcW w:w="1140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1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9" w:type="dxa"/>
            <w:gridSpan w:val="2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026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215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540</w:t>
            </w:r>
          </w:p>
        </w:tc>
      </w:tr>
      <w:tr w:rsidR="00DC57F2" w:rsidRPr="00DC57F2" w:rsidTr="006B3DD4">
        <w:trPr>
          <w:trHeight w:val="281"/>
        </w:trPr>
        <w:tc>
          <w:tcPr>
            <w:tcW w:w="7817" w:type="dxa"/>
            <w:gridSpan w:val="7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 по поселку:</w:t>
            </w:r>
          </w:p>
        </w:tc>
        <w:tc>
          <w:tcPr>
            <w:tcW w:w="1026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</w:rPr>
              <w:t>2500</w:t>
            </w:r>
          </w:p>
        </w:tc>
        <w:tc>
          <w:tcPr>
            <w:tcW w:w="1215" w:type="dxa"/>
            <w:vAlign w:val="center"/>
          </w:tcPr>
          <w:p w:rsidR="00DC57F2" w:rsidRPr="00DC57F2" w:rsidRDefault="00DC57F2" w:rsidP="00DC57F2">
            <w:pPr>
              <w:spacing w:after="0" w:line="360" w:lineRule="auto"/>
              <w:ind w:hanging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DC57F2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3000</w:t>
            </w:r>
          </w:p>
        </w:tc>
      </w:tr>
    </w:tbl>
    <w:p w:rsidR="00DC57F2" w:rsidRPr="00DC57F2" w:rsidRDefault="00DC57F2" w:rsidP="00DC57F2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 xml:space="preserve">Схема водоснабжения поселка радиально кольцевая. На сети, для пожаротушения, устанавливаются пожарные гидранты. Сети водопровода для проектируемой центральной  застройки прокладываются совместно с трубами тепловодоснабжения, в пенополиуретановой теплоизоляции. Для существующих сетей, проектом предлагается их реконструкция и модернизация. 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bCs/>
          <w:sz w:val="24"/>
          <w:szCs w:val="24"/>
          <w:u w:val="single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  <w:u w:val="single"/>
        </w:rPr>
        <w:t>Противопожарные мероприятия.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Проектируемый противопожарный водопровод в поселке объединен с 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хозяйственно-питьевым</w:t>
      </w:r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. Согласно п 2.12, СНиП 2.04.02-84 - расчетное количество одновременных пожаров принято  равным 1. Расход воды на один пожар наружного пожаротушения 15 л/с. Так как расход воды на наружное пожаротушение составил 15 л/с, то согласно п.8.16 СНиП 2.02.04-84, пожаротушение </w:t>
      </w:r>
      <w:r w:rsidRPr="00DC57F2">
        <w:rPr>
          <w:rFonts w:ascii="Times New Roman" w:eastAsia="Times New Roman" w:hAnsi="Times New Roman" w:cs="Times New Roman"/>
          <w:sz w:val="24"/>
          <w:szCs w:val="24"/>
        </w:rPr>
        <w:t>любого обслуживаемого данной сетью здания, сооружения или его части должно обеспечиваться не менее чем от двух гидрантов. Соответственно расход на наружное пожаротушение составит – 30л/с.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На внутреннее пожаротушение- 2,5 л/с (1 струя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)</w:t>
      </w:r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Время тушения пожара 3 часа.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Объем воды для тушения пожаров составляет: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(30+2,5) х 3х3,6= </w:t>
      </w:r>
      <w:smartTag w:uri="urn:schemas-microsoft-com:office:smarttags" w:element="metricconverter">
        <w:smartTagPr>
          <w:attr w:name="ProductID" w:val="350 м3"/>
        </w:smartTagPr>
        <w:r w:rsidRPr="00DC57F2">
          <w:rPr>
            <w:rFonts w:ascii="Times New Roman" w:eastAsia="Times New Roman" w:hAnsi="Times New Roman" w:cs="Times New Roman"/>
            <w:bCs/>
            <w:sz w:val="24"/>
            <w:szCs w:val="24"/>
          </w:rPr>
          <w:t>350 м</w:t>
        </w:r>
        <w:r w:rsidRPr="00DC57F2">
          <w:rPr>
            <w:rFonts w:ascii="Times New Roman" w:eastAsia="Times New Roman" w:hAnsi="Times New Roman" w:cs="Times New Roman"/>
            <w:bCs/>
            <w:sz w:val="24"/>
            <w:szCs w:val="24"/>
            <w:vertAlign w:val="superscript"/>
          </w:rPr>
          <w:t>3</w:t>
        </w:r>
      </w:smartTag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Противопожарный запас с учетом хозяйственно - бытовых нужд за  три смежных часа максимального водопотребления составляет 1350 м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З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  <w:u w:val="single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Неприкосновенный пожарный запас хранится в резервуарах,  расположенных на территории водоочистных сооружений. Количество резервуаров 4 </w:t>
      </w:r>
      <w:proofErr w:type="spellStart"/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шт</w:t>
      </w:r>
      <w:proofErr w:type="spellEnd"/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</w:p>
    <w:p w:rsidR="00DC57F2" w:rsidRPr="00DC57F2" w:rsidRDefault="00DC57F2" w:rsidP="00DC57F2">
      <w:pPr>
        <w:spacing w:after="0" w:line="360" w:lineRule="auto"/>
        <w:ind w:firstLine="539"/>
        <w:jc w:val="both"/>
        <w:outlineLvl w:val="2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bookmarkStart w:id="30" w:name="_Toc117420178"/>
    </w:p>
    <w:p w:rsidR="00DC57F2" w:rsidRPr="00DC57F2" w:rsidRDefault="00DC57F2" w:rsidP="00DC57F2">
      <w:pPr>
        <w:spacing w:after="0" w:line="360" w:lineRule="auto"/>
        <w:ind w:firstLine="539"/>
        <w:jc w:val="both"/>
        <w:outlineLvl w:val="2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bookmarkStart w:id="31" w:name="_Toc131851988"/>
      <w:r w:rsidRPr="00DC57F2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7.5.2. Канализация.</w:t>
      </w:r>
      <w:bookmarkEnd w:id="30"/>
      <w:bookmarkEnd w:id="31"/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Проектом предлагаются следующие мероприятия по улучшению состояния системы канализации в г.п. Приобье: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Решением генерального плана является обеспечение проектной и существующей </w:t>
      </w:r>
      <w:proofErr w:type="spell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среднеэтажной</w:t>
      </w:r>
      <w:proofErr w:type="spell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застройки системой централизованной канализации путем строительства самотечных и напорных коллекторов в кварталах перспективной жилой и общественной застройки.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- в южной части поселения сточные воды от проектной застройки (кварталы 01.07.01……01.07.07) посредством самотечных дворовых коллекторов собираются магистральным уличным коллектором Ø200 и транспортируются на проектную КНС-1 производительностью 200куб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.м</w:t>
      </w:r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/сут. Далее стоки по напорному коллектору 2хØу150 перекачиваются в проектные самотечные сети Ø200, расположенные севернее квартала.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- существующую КНС-1 проектом предлагается реконструировать путем увеличения её производительности до 340 </w:t>
      </w:r>
      <w:proofErr w:type="spell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куб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.м</w:t>
      </w:r>
      <w:proofErr w:type="spellEnd"/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/сут. Реконструируемая КНС будет обслуживать проектные кварталы </w:t>
      </w:r>
      <w:r w:rsidRPr="00DC57F2">
        <w:rPr>
          <w:rFonts w:ascii="Times New Roman" w:eastAsia="Times New Roman" w:hAnsi="Times New Roman" w:cs="Times New Roman"/>
          <w:b/>
          <w:bCs/>
          <w:sz w:val="24"/>
          <w:szCs w:val="24"/>
        </w:rPr>
        <w:t>01.01.01; 01.01.02; 01.01.03; 01.01.07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, сточные воды в которых также собираются проектными самотечными дворовыми коллекторами Øу150, 200.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 xml:space="preserve">- предлагается строительство новых канализационных станций в проектных кварталах:  </w:t>
      </w:r>
      <w:r w:rsidRPr="00DC57F2">
        <w:rPr>
          <w:rFonts w:ascii="Times New Roman" w:eastAsia="Times New Roman" w:hAnsi="Times New Roman" w:cs="Times New Roman"/>
          <w:b/>
          <w:bCs/>
          <w:sz w:val="24"/>
          <w:szCs w:val="24"/>
        </w:rPr>
        <w:t>01.01.05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– КНС-2 производительностью 550 </w:t>
      </w:r>
      <w:proofErr w:type="spell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куб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.м</w:t>
      </w:r>
      <w:proofErr w:type="spellEnd"/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/сут.; </w:t>
      </w:r>
      <w:r w:rsidRPr="00DC57F2">
        <w:rPr>
          <w:rFonts w:ascii="Times New Roman" w:eastAsia="Times New Roman" w:hAnsi="Times New Roman" w:cs="Times New Roman"/>
          <w:b/>
          <w:bCs/>
          <w:sz w:val="24"/>
          <w:szCs w:val="24"/>
        </w:rPr>
        <w:t>01.05.18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– КНС-3 производительностью 620 </w:t>
      </w:r>
      <w:proofErr w:type="spell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куб.м</w:t>
      </w:r>
      <w:proofErr w:type="spell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/сут. В квартале </w:t>
      </w:r>
      <w:r w:rsidRPr="00DC57F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01:02:04 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монтируется КНС-4 производительностью 385 </w:t>
      </w:r>
      <w:proofErr w:type="spell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куб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.м</w:t>
      </w:r>
      <w:proofErr w:type="spellEnd"/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/сут., которая обслуживает кварталы </w:t>
      </w:r>
      <w:r w:rsidRPr="00DC57F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01.02.02, 01.02.03, 01.02.04. 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КНС-5 производительностью 1400 </w:t>
      </w:r>
      <w:proofErr w:type="spell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куб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.м</w:t>
      </w:r>
      <w:proofErr w:type="spellEnd"/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/сут. монтируется в квартале </w:t>
      </w:r>
      <w:r w:rsidRPr="00DC57F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01.02.06, 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на неё поступают стоки перекачиваемые от КНС-2 ,КНС </w:t>
      </w:r>
      <w:proofErr w:type="spell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сохр</w:t>
      </w:r>
      <w:proofErr w:type="spell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., КНС-4. После КНС-5 стоки по напорному коллектору Øу2х150мм. подаются в сборный магистральный коллектор Øу400. Все 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стоки</w:t>
      </w:r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 собираемые проектной системой канализации поступают на проектную ГКНС, расположенную на севере г.п. Приобье. Производительность станции – 2300 </w:t>
      </w:r>
      <w:proofErr w:type="spell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куб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.м</w:t>
      </w:r>
      <w:proofErr w:type="spellEnd"/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/сут. Напорный коллектор от ГКНС до КОС запроектирован 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стальным</w:t>
      </w:r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Øу2х219, прокладывается подземно.    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 В последние годы значительно повысились требования к охране водоемов от загрязнений. Обеспечить такие требования без рационального использования и очистки хозяйственно-бытовых и поверхностных стоков (дождевых вод) невозможно. В связи с этим, при разработке системы водоотведения была учтена: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 - возможность сокращения объемов загрязненных сточных вод за счет устройства замкнутых систем на предприятиях и промышленных объектах;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 - возможность последовательного использования воды в различных технологических процессах с нормативными требованиями к их качеству;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 - необходимость очистки наиболее загрязненной части поверхностного стока, образующегося в период выпадения дождей, таяния снега и мойки дорожных покрытий в количестве 70% годового стока для селитебных территорий и всего объема стока для площадок предприятий, имеющих выбросы токсичных органических веществ. Очистка поверхностного стока может быть 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реализована</w:t>
      </w:r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дифференцировано, с созданием локальных очистных сооружений на дождевой сети или созданием централизованных очистных сооружений за пределами обслуживаемого объекта.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>Внешняя (</w:t>
      </w:r>
      <w:proofErr w:type="spellStart"/>
      <w:r w:rsidRPr="00DC57F2">
        <w:rPr>
          <w:rFonts w:ascii="Times New Roman" w:eastAsia="Times New Roman" w:hAnsi="Times New Roman" w:cs="Times New Roman"/>
          <w:sz w:val="24"/>
          <w:szCs w:val="24"/>
        </w:rPr>
        <w:t>внутридворовая</w:t>
      </w:r>
      <w:proofErr w:type="spellEnd"/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) водоотводящая сеть рассчитана на самотечное (безнапорное) движение жидкости с частичным или полным заполнением труб при расчетных условиях (наибольших расходах). В целях уменьшения глубины заложения, трубопроводы </w:t>
      </w:r>
      <w:proofErr w:type="spellStart"/>
      <w:r w:rsidRPr="00DC57F2">
        <w:rPr>
          <w:rFonts w:ascii="Times New Roman" w:eastAsia="Times New Roman" w:hAnsi="Times New Roman" w:cs="Times New Roman"/>
          <w:sz w:val="24"/>
          <w:szCs w:val="24"/>
        </w:rPr>
        <w:t>протрассированы</w:t>
      </w:r>
      <w:proofErr w:type="spellEnd"/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 в направлении, совпадающем с уклоном поверхности земли. Для осмотра трубопроводов, выполнения профилактических и ремонтных работ на водоотводящей сети предусматриваются смотровые и контрольные колодцы.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В кварталах сложившейся индивидуальной застройки по ул. Набережная, Молодежная и Севастопольская ширина улиц в красных линиях не позволяет реализовать прокладку самотечных сетей канализации на нормативной глубине. Поэтому проектом предлагается осуществлять канализование по существующей схеме в септики и выгребы, с последующим вывозом сточных вод ассенизаторскими машинами 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на</w:t>
      </w:r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КОС.  </w:t>
      </w: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Для проектных </w:t>
      </w:r>
      <w:r w:rsidRPr="00DC57F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сетей канализации предлагается использовать трубы стальные электросварные по ГОСТ 10704-91 с внутренним полимерным покрытием Ø159;219;325;426. 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ab/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ab/>
        <w:t>В соответствии со СНиП 2.04.03-85 п.2.1 для жителей, проживающих в домах, оборудованных канализацией, суточная норма водоотведения принята равной норме водопотребления.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Из расчета установлено, что перспективный объем стоков без учета местной промышленности 2460 </w:t>
      </w:r>
      <w:proofErr w:type="spell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куб</w:t>
      </w:r>
      <w:proofErr w:type="gramStart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>.м</w:t>
      </w:r>
      <w:proofErr w:type="spellEnd"/>
      <w:proofErr w:type="gramEnd"/>
      <w:r w:rsidRPr="00DC57F2">
        <w:rPr>
          <w:rFonts w:ascii="Times New Roman" w:eastAsia="Times New Roman" w:hAnsi="Times New Roman" w:cs="Times New Roman"/>
          <w:bCs/>
          <w:sz w:val="24"/>
          <w:szCs w:val="24"/>
        </w:rPr>
        <w:t xml:space="preserve">/сут.  </w:t>
      </w:r>
    </w:p>
    <w:p w:rsidR="00DC57F2" w:rsidRPr="00DC57F2" w:rsidRDefault="00DC57F2" w:rsidP="00DC57F2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Сточные воды посредством самотечных и напорных коллекторов поступают в приемную камеру. Из приемной камеры стоки через решетку-дробилку, проходя механическую очистку, поступают на сооружения называемые песколовки. На этих сооружениях происходит выделение более мелких фракций минеральных примесей (в основном песок) из сточных вод. Проектом предлагается применить тангенциальную  песколовку с вихревой водяной воронкой. Она имеет круглую форму в плане, а подвод воды по касательной обеспечивает вращательное движение воды (на периферии вода движется вниз, а в центре - вверх). Оно способствует поддержанию в потоке органических примесей. При этом скорость вращательного движения не велика и не препятствует выпадению песка в осадок. Выгружаемый из песколовок осадок, содержащий значительное содержание органики,  является опасным с санитарной точки зрения и требует специальной обработки. Обработку песка предлагается производить на гидроциклонах с последующей промывкой на шнековых классификаторах. </w:t>
      </w:r>
    </w:p>
    <w:p w:rsidR="00DC57F2" w:rsidRPr="00DC57F2" w:rsidRDefault="00DC57F2" w:rsidP="00DC57F2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Далее вода подается на первичные отстойники, которые располагаются в технологической схеме очистки вод непосредственно за песколовками и предназначаются для выделения взвешенных веществ из сточной воды, что при достигаемом эффекте осветления 40-60% приводит также к снижению величины БПК в осветленной сточной воде на 20-40% от исходного значения.   </w:t>
      </w:r>
    </w:p>
    <w:p w:rsidR="00DC57F2" w:rsidRPr="00DC57F2" w:rsidRDefault="00DC57F2" w:rsidP="00DC57F2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После первичных отстойников вода поступает на </w:t>
      </w:r>
      <w:proofErr w:type="spellStart"/>
      <w:r w:rsidRPr="00DC57F2">
        <w:rPr>
          <w:rFonts w:ascii="Times New Roman" w:eastAsia="Times New Roman" w:hAnsi="Times New Roman" w:cs="Times New Roman"/>
          <w:sz w:val="24"/>
          <w:szCs w:val="24"/>
        </w:rPr>
        <w:t>аэротенк</w:t>
      </w:r>
      <w:proofErr w:type="spellEnd"/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, на </w:t>
      </w:r>
      <w:proofErr w:type="gramStart"/>
      <w:r w:rsidRPr="00DC57F2">
        <w:rPr>
          <w:rFonts w:ascii="Times New Roman" w:eastAsia="Times New Roman" w:hAnsi="Times New Roman" w:cs="Times New Roman"/>
          <w:sz w:val="24"/>
          <w:szCs w:val="24"/>
        </w:rPr>
        <w:t>котором</w:t>
      </w:r>
      <w:proofErr w:type="gramEnd"/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 происходит биологическая очистка, основанная на естественных процессах жизнедеятельности гетеротрофных микроорганизмов. Они обладают следующими тремя основными свойствами:</w:t>
      </w:r>
    </w:p>
    <w:p w:rsidR="00DC57F2" w:rsidRPr="00DC57F2" w:rsidRDefault="00DC57F2" w:rsidP="00DC57F2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>1. Способность потреблять в качестве источников питания самые различные органические соединения.</w:t>
      </w:r>
    </w:p>
    <w:p w:rsidR="00DC57F2" w:rsidRPr="00DC57F2" w:rsidRDefault="00DC57F2" w:rsidP="00DC57F2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>2.  Быстрое размножение микроорганизмов.</w:t>
      </w:r>
    </w:p>
    <w:p w:rsidR="00DC57F2" w:rsidRPr="00DC57F2" w:rsidRDefault="00DC57F2" w:rsidP="00DC57F2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3.  Способность образовывать колонии и скопления, которые сравнительно легко можно отделить от очищенной воды после завершения процессов изъятия содержавшихся в ней загрязнений. </w:t>
      </w:r>
    </w:p>
    <w:p w:rsidR="00DC57F2" w:rsidRPr="00DC57F2" w:rsidRDefault="00DC57F2" w:rsidP="00DC57F2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Такие микроорганизмы называются – активный ил. В данном проекте предлагается применить </w:t>
      </w:r>
      <w:proofErr w:type="spellStart"/>
      <w:r w:rsidRPr="00DC57F2">
        <w:rPr>
          <w:rFonts w:ascii="Times New Roman" w:eastAsia="Times New Roman" w:hAnsi="Times New Roman" w:cs="Times New Roman"/>
          <w:sz w:val="24"/>
          <w:szCs w:val="24"/>
        </w:rPr>
        <w:t>аэротенк</w:t>
      </w:r>
      <w:proofErr w:type="spellEnd"/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-вытеснитель с регенерацией активного ила. </w:t>
      </w:r>
    </w:p>
    <w:p w:rsidR="00DC57F2" w:rsidRPr="00DC57F2" w:rsidRDefault="00DC57F2" w:rsidP="00DC57F2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После аэротенков вода поступает на вторичные отстойники для выделения из неё агломерирующейся взвеси и активного ила. На этих сооружениях происходит осветление воды. Более совершенным с технологической точки зрения являются вертикальные отстойники, которые предлагается применить, с нисходяще-восходящим потоком осветляемой воды.  </w:t>
      </w:r>
    </w:p>
    <w:p w:rsidR="00DC57F2" w:rsidRPr="00DC57F2" w:rsidRDefault="00DC57F2" w:rsidP="00DC57F2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Затем осветленная и очищенная вода хлорируется, выдерживается 30мин. после хлорирования,  и сбрасывается в протоку Алешкинская  ниже по течению согласно СНиП 2.04.03-85.  </w:t>
      </w:r>
    </w:p>
    <w:p w:rsidR="00DC57F2" w:rsidRPr="00DC57F2" w:rsidRDefault="00DC57F2" w:rsidP="00DC57F2">
      <w:pPr>
        <w:tabs>
          <w:tab w:val="num" w:pos="0"/>
        </w:tabs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DC57F2">
        <w:rPr>
          <w:rFonts w:ascii="Times New Roman" w:eastAsia="Times New Roman" w:hAnsi="Times New Roman" w:cs="Times New Roman"/>
          <w:sz w:val="24"/>
          <w:szCs w:val="24"/>
        </w:rPr>
        <w:t>Старые</w:t>
      </w:r>
      <w:proofErr w:type="gramEnd"/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 КОС закрываются. </w:t>
      </w:r>
      <w:proofErr w:type="gramStart"/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Местоположение новых КОС, показаны на схеме инженерного обеспечения.  </w:t>
      </w:r>
      <w:proofErr w:type="gramEnd"/>
    </w:p>
    <w:p w:rsidR="00DC57F2" w:rsidRPr="00DC57F2" w:rsidRDefault="00DC57F2" w:rsidP="00DC57F2">
      <w:pPr>
        <w:tabs>
          <w:tab w:val="num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          Проектом предлагается реконструкция, путем увеличения мощности, существующей КНС возле детского сада «Дюймовочка». Вторая существующая КНС выносится по ГП. Для </w:t>
      </w:r>
      <w:proofErr w:type="spellStart"/>
      <w:r w:rsidRPr="00DC57F2">
        <w:rPr>
          <w:rFonts w:ascii="Times New Roman" w:eastAsia="Times New Roman" w:hAnsi="Times New Roman" w:cs="Times New Roman"/>
          <w:sz w:val="24"/>
          <w:szCs w:val="24"/>
        </w:rPr>
        <w:t>канализования</w:t>
      </w:r>
      <w:proofErr w:type="spellEnd"/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 проектной застройки предусмотрено строительство 5 </w:t>
      </w:r>
      <w:proofErr w:type="gramStart"/>
      <w:r w:rsidRPr="00DC57F2">
        <w:rPr>
          <w:rFonts w:ascii="Times New Roman" w:eastAsia="Times New Roman" w:hAnsi="Times New Roman" w:cs="Times New Roman"/>
          <w:sz w:val="24"/>
          <w:szCs w:val="24"/>
        </w:rPr>
        <w:t>новых</w:t>
      </w:r>
      <w:proofErr w:type="gramEnd"/>
      <w:r w:rsidRPr="00DC57F2">
        <w:rPr>
          <w:rFonts w:ascii="Times New Roman" w:eastAsia="Times New Roman" w:hAnsi="Times New Roman" w:cs="Times New Roman"/>
          <w:sz w:val="24"/>
          <w:szCs w:val="24"/>
        </w:rPr>
        <w:t xml:space="preserve">  КНС и одной ГКНС. Места размещения станций показаны на схеме инженерного обеспечения.</w:t>
      </w:r>
    </w:p>
    <w:p w:rsidR="00DC57F2" w:rsidRDefault="00DC57F2" w:rsidP="004333ED">
      <w:pPr>
        <w:spacing w:after="0" w:line="360" w:lineRule="auto"/>
        <w:ind w:firstLine="84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DC57F2" w:rsidRPr="004333ED" w:rsidRDefault="00DC57F2" w:rsidP="004333ED">
      <w:pPr>
        <w:spacing w:after="0" w:line="360" w:lineRule="auto"/>
        <w:ind w:firstLine="840"/>
        <w:jc w:val="right"/>
        <w:rPr>
          <w:rFonts w:ascii="Times New Roman" w:eastAsia="Times New Roman" w:hAnsi="Times New Roman" w:cs="Times New Roman"/>
          <w:sz w:val="24"/>
          <w:szCs w:val="24"/>
        </w:rPr>
        <w:sectPr w:rsidR="00DC57F2" w:rsidRPr="004333ED" w:rsidSect="006B3DD4">
          <w:pgSz w:w="11906" w:h="16838" w:code="9"/>
          <w:pgMar w:top="567" w:right="851" w:bottom="567" w:left="1653" w:header="709" w:footer="709" w:gutter="0"/>
          <w:cols w:space="1077"/>
          <w:docGrid w:linePitch="360"/>
        </w:sectPr>
      </w:pPr>
    </w:p>
    <w:p w:rsidR="001775A2" w:rsidRDefault="004333ED" w:rsidP="00640C20">
      <w:pPr>
        <w:jc w:val="center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noProof/>
          <w:sz w:val="28"/>
          <w:szCs w:val="28"/>
        </w:rPr>
        <w:lastRenderedPageBreak/>
        <w:drawing>
          <wp:inline distT="0" distB="0" distL="0" distR="0">
            <wp:extent cx="6117590" cy="9372600"/>
            <wp:effectExtent l="19050" t="0" r="0" b="0"/>
            <wp:docPr id="13" name="Рисунок 4" descr="C:\Users\Виктор\Desktop\реквизи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иктор\Desktop\реквизиты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151" t="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5A2" w:rsidRDefault="001775A2" w:rsidP="00640C20">
      <w:pPr>
        <w:jc w:val="center"/>
        <w:rPr>
          <w:rFonts w:ascii="Arial" w:hAnsi="Arial" w:cs="Arial"/>
          <w:bCs/>
          <w:sz w:val="28"/>
          <w:szCs w:val="28"/>
        </w:rPr>
      </w:pPr>
    </w:p>
    <w:p w:rsidR="001775A2" w:rsidRDefault="006B3DD4" w:rsidP="00640C20">
      <w:pPr>
        <w:jc w:val="center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noProof/>
          <w:sz w:val="28"/>
          <w:szCs w:val="28"/>
        </w:rPr>
        <w:lastRenderedPageBreak/>
        <w:drawing>
          <wp:inline distT="0" distB="0" distL="0" distR="0">
            <wp:extent cx="6660515" cy="9420351"/>
            <wp:effectExtent l="19050" t="0" r="6985" b="0"/>
            <wp:docPr id="28" name="Рисунок 5" descr="C:\Users\Виктор\Desktop\Схема ТС_Приобье4445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иктор\Desktop\Схема ТС_Приобье4445-page-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20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5A2" w:rsidRDefault="001775A2" w:rsidP="00640C20">
      <w:pPr>
        <w:jc w:val="center"/>
        <w:rPr>
          <w:rFonts w:ascii="Arial" w:hAnsi="Arial" w:cs="Arial"/>
          <w:bCs/>
          <w:sz w:val="28"/>
          <w:szCs w:val="28"/>
        </w:rPr>
      </w:pPr>
    </w:p>
    <w:p w:rsidR="001775A2" w:rsidRDefault="001775A2" w:rsidP="00640C20">
      <w:pPr>
        <w:jc w:val="center"/>
        <w:rPr>
          <w:rFonts w:ascii="Arial" w:hAnsi="Arial" w:cs="Arial"/>
          <w:bCs/>
          <w:sz w:val="28"/>
          <w:szCs w:val="28"/>
        </w:rPr>
      </w:pPr>
    </w:p>
    <w:p w:rsidR="001775A2" w:rsidRDefault="006B3DD4" w:rsidP="00640C20">
      <w:pPr>
        <w:jc w:val="center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noProof/>
          <w:sz w:val="28"/>
          <w:szCs w:val="28"/>
        </w:rPr>
        <w:drawing>
          <wp:inline distT="0" distB="0" distL="0" distR="0">
            <wp:extent cx="6660515" cy="9420351"/>
            <wp:effectExtent l="19050" t="0" r="6985" b="0"/>
            <wp:docPr id="31" name="Рисунок 6" descr="C:\Users\Виктор\Desktop\Схема ТС_Приобье4445-page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иктор\Desktop\Схема ТС_Приобье4445-page-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20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31F" w:rsidRPr="00E6131F" w:rsidRDefault="00E6131F" w:rsidP="00E6131F">
      <w:pPr>
        <w:jc w:val="center"/>
        <w:rPr>
          <w:b/>
        </w:rPr>
      </w:pPr>
      <w:r w:rsidRPr="00E6131F">
        <w:rPr>
          <w:b/>
        </w:rPr>
        <w:lastRenderedPageBreak/>
        <w:t>Информация с сайта МП ЭГК по ремонту системы водоотведения</w:t>
      </w:r>
    </w:p>
    <w:p w:rsidR="00E6131F" w:rsidRDefault="00E6131F" w:rsidP="00E6131F"/>
    <w:p w:rsidR="004D7158" w:rsidRDefault="00E6131F" w:rsidP="00E6131F">
      <w:r>
        <w:t>В декабре 2013 года производились работы по прокладке самотечного канализационного коллектора с подключением жилых домов  № 34,36,41,42,43,43а,44,47, 48,49 по улице Крымская к основному канализационному коллектору.</w:t>
      </w:r>
    </w:p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Pr="00E6131F" w:rsidRDefault="00E6131F" w:rsidP="00E613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6131F">
        <w:rPr>
          <w:rFonts w:ascii="Times New Roman" w:hAnsi="Times New Roman" w:cs="Times New Roman"/>
          <w:b/>
          <w:sz w:val="24"/>
          <w:szCs w:val="24"/>
        </w:rPr>
        <w:lastRenderedPageBreak/>
        <w:t>Сведения о потребительских характеристиках холодного водоснабжения за 2013 год.</w:t>
      </w:r>
    </w:p>
    <w:tbl>
      <w:tblPr>
        <w:tblW w:w="9740" w:type="dxa"/>
        <w:tblInd w:w="108" w:type="dxa"/>
        <w:tblLook w:val="04A0" w:firstRow="1" w:lastRow="0" w:firstColumn="1" w:lastColumn="0" w:noHBand="0" w:noVBand="1"/>
      </w:tblPr>
      <w:tblGrid>
        <w:gridCol w:w="659"/>
        <w:gridCol w:w="6985"/>
        <w:gridCol w:w="2096"/>
      </w:tblGrid>
      <w:tr w:rsidR="00E6131F" w:rsidRPr="00E6131F" w:rsidTr="00E6131F">
        <w:trPr>
          <w:trHeight w:val="252"/>
        </w:trPr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6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20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6"/>
                <w:szCs w:val="16"/>
              </w:rPr>
            </w:pPr>
            <w:r w:rsidRPr="00E6131F">
              <w:rPr>
                <w:rFonts w:ascii="Tahoma" w:eastAsia="Times New Roman" w:hAnsi="Tahoma" w:cs="Tahoma"/>
                <w:sz w:val="16"/>
                <w:szCs w:val="16"/>
              </w:rPr>
              <w:t>Приложение 2 к приказу ФСТ России от 15 мая 2013 г. N 129, Форма 2.8</w:t>
            </w:r>
          </w:p>
        </w:tc>
      </w:tr>
      <w:tr w:rsidR="00E6131F" w:rsidRPr="00E6131F" w:rsidTr="00E6131F">
        <w:trPr>
          <w:trHeight w:val="540"/>
        </w:trPr>
        <w:tc>
          <w:tcPr>
            <w:tcW w:w="9740" w:type="dxa"/>
            <w:gridSpan w:val="3"/>
            <w:tcBorders>
              <w:top w:val="single" w:sz="4" w:space="0" w:color="C0C0C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 w:rsidRPr="00E6131F">
              <w:rPr>
                <w:rFonts w:ascii="Tahoma" w:eastAsia="Times New Roman" w:hAnsi="Tahoma" w:cs="Tahoma"/>
                <w:sz w:val="20"/>
                <w:szCs w:val="20"/>
              </w:rPr>
              <w:t>Информация об основных потребительских характеристиках регулируемых товаров и услуг регулируемой организации и их соответствии установленным требованиям *</w:t>
            </w:r>
          </w:p>
        </w:tc>
      </w:tr>
      <w:tr w:rsidR="00E6131F" w:rsidRPr="00E6131F" w:rsidTr="00E6131F">
        <w:trPr>
          <w:trHeight w:val="255"/>
        </w:trPr>
        <w:tc>
          <w:tcPr>
            <w:tcW w:w="9740" w:type="dxa"/>
            <w:gridSpan w:val="3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Муниципальное предприятие "Эксплуатационная генерирующая компания"  муниципального образования городское поселение Приобье</w:t>
            </w:r>
          </w:p>
        </w:tc>
      </w:tr>
      <w:tr w:rsidR="00E6131F" w:rsidRPr="00E6131F" w:rsidTr="00E6131F">
        <w:trPr>
          <w:trHeight w:val="60"/>
        </w:trPr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6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20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405"/>
        </w:trPr>
        <w:tc>
          <w:tcPr>
            <w:tcW w:w="659" w:type="dxa"/>
            <w:tcBorders>
              <w:top w:val="single" w:sz="4" w:space="0" w:color="C0C0C0"/>
              <w:left w:val="single" w:sz="4" w:space="0" w:color="C0C0C0"/>
              <w:bottom w:val="double" w:sz="6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№ п/п</w:t>
            </w:r>
          </w:p>
        </w:tc>
        <w:tc>
          <w:tcPr>
            <w:tcW w:w="6985" w:type="dxa"/>
            <w:tcBorders>
              <w:top w:val="single" w:sz="4" w:space="0" w:color="C0C0C0"/>
              <w:left w:val="nil"/>
              <w:bottom w:val="double" w:sz="6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Информация, подлежащая раскрытию</w:t>
            </w:r>
          </w:p>
        </w:tc>
        <w:tc>
          <w:tcPr>
            <w:tcW w:w="2096" w:type="dxa"/>
            <w:tcBorders>
              <w:top w:val="single" w:sz="4" w:space="0" w:color="C0C0C0"/>
              <w:left w:val="nil"/>
              <w:bottom w:val="double" w:sz="6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Значение</w:t>
            </w:r>
          </w:p>
        </w:tc>
      </w:tr>
      <w:tr w:rsidR="00E6131F" w:rsidRPr="00E6131F" w:rsidTr="00E6131F">
        <w:trPr>
          <w:trHeight w:val="240"/>
        </w:trPr>
        <w:tc>
          <w:tcPr>
            <w:tcW w:w="659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2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3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bookmarkStart w:id="32" w:name="RANGE!D10:F33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</w:t>
            </w:r>
            <w:bookmarkEnd w:id="32"/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Количество аварий на системах холодного водоснабжения, единиц на </w:t>
            </w:r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км</w:t>
            </w:r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**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E6131F" w:rsidRPr="00E6131F" w:rsidTr="00E6131F">
        <w:trPr>
          <w:trHeight w:val="45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Количество случаев ограничения подачи холодной воды по графику с указанием срока действия таких ограничений (менее 24 часов в сутки)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CC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E6131F" w:rsidRPr="00E6131F" w:rsidRDefault="00E6131F" w:rsidP="004F61B1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bookmarkStart w:id="33" w:name="RANGE!E13"/>
            <w:r w:rsidRPr="00E6131F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Добавить случаи</w:t>
            </w:r>
            <w:bookmarkEnd w:id="33"/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thinReverseDiagStripe" w:color="FFFFFF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Доля потребителей, затронутых ограничениями подачи холодной воды, %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E6131F" w:rsidRPr="00E6131F" w:rsidTr="00E6131F">
        <w:trPr>
          <w:trHeight w:val="45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Общее количество проведенных проб качества воды по следующим показателям: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31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4.1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Мутность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14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4.2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Цветность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4.3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Хлор остаточный общий, в том числе: 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4.3.1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Хлор остаточный связанный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4.3.2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Хлор остаточный свободный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4.4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Общие </w:t>
            </w: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колиформные</w:t>
            </w:r>
            <w:proofErr w:type="spell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бактерии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17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4.5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Термотолерантные</w:t>
            </w:r>
            <w:proofErr w:type="spell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</w:t>
            </w: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колиформные</w:t>
            </w:r>
            <w:proofErr w:type="spell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бактерии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17</w:t>
            </w:r>
          </w:p>
        </w:tc>
      </w:tr>
      <w:tr w:rsidR="00E6131F" w:rsidRPr="00E6131F" w:rsidTr="00E6131F">
        <w:trPr>
          <w:trHeight w:val="675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5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Количество проведенных проб, выявивших несоответствие холодной воды санитарным нормам (предельно допустимой концентрации), по следующим показателям: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5.1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Мутность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5.2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Цветность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5.3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Хлор остаточный общий, в том числе: 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5.3.1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Хлор остаточный связанный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5.3.2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Хлор остаточный свободный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5.4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Общие </w:t>
            </w: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колиформные</w:t>
            </w:r>
            <w:proofErr w:type="spell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бактерии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5.5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Термотолерантные</w:t>
            </w:r>
            <w:proofErr w:type="spell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</w:t>
            </w: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колиформные</w:t>
            </w:r>
            <w:proofErr w:type="spell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бактерии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45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6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Доля исполненных в срок договоров о подключении (процент общего количества заключенных договоров о подключении), %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100,00</w:t>
            </w:r>
          </w:p>
        </w:tc>
      </w:tr>
      <w:tr w:rsidR="00E6131F" w:rsidRPr="00E6131F" w:rsidTr="00E6131F">
        <w:trPr>
          <w:trHeight w:val="45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Средняя продолжительность рассмотрения заявок на подключение (технологическое присоединение), дней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14,00</w:t>
            </w:r>
          </w:p>
        </w:tc>
      </w:tr>
      <w:tr w:rsidR="00E6131F" w:rsidRPr="00E6131F" w:rsidTr="00E6131F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8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Комментарии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нет</w:t>
            </w:r>
          </w:p>
        </w:tc>
      </w:tr>
    </w:tbl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Показатели в сфере</w:t>
      </w:r>
      <w:r w:rsidRPr="00E6131F">
        <w:rPr>
          <w:rFonts w:ascii="Times New Roman" w:hAnsi="Times New Roman" w:cs="Times New Roman"/>
          <w:b/>
          <w:sz w:val="24"/>
          <w:szCs w:val="24"/>
        </w:rPr>
        <w:t xml:space="preserve"> холодного водоснабжения за 2013 год</w:t>
      </w:r>
    </w:p>
    <w:tbl>
      <w:tblPr>
        <w:tblW w:w="10360" w:type="dxa"/>
        <w:tblInd w:w="108" w:type="dxa"/>
        <w:tblLook w:val="04A0" w:firstRow="1" w:lastRow="0" w:firstColumn="1" w:lastColumn="0" w:noHBand="0" w:noVBand="1"/>
      </w:tblPr>
      <w:tblGrid>
        <w:gridCol w:w="819"/>
        <w:gridCol w:w="5728"/>
        <w:gridCol w:w="1597"/>
        <w:gridCol w:w="2216"/>
      </w:tblGrid>
      <w:tr w:rsidR="00E6131F" w:rsidRPr="00E6131F" w:rsidTr="00E6131F">
        <w:trPr>
          <w:trHeight w:val="252"/>
        </w:trPr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572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5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221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6"/>
                <w:szCs w:val="16"/>
              </w:rPr>
            </w:pPr>
            <w:r w:rsidRPr="00E6131F">
              <w:rPr>
                <w:rFonts w:ascii="Tahoma" w:eastAsia="Times New Roman" w:hAnsi="Tahoma" w:cs="Tahoma"/>
                <w:sz w:val="16"/>
                <w:szCs w:val="16"/>
              </w:rPr>
              <w:t>Приложение 2 к приказу ФСТ России от 15 мая 2013 г. N 129, Форма 2.7</w:t>
            </w:r>
          </w:p>
        </w:tc>
      </w:tr>
      <w:tr w:rsidR="00E6131F" w:rsidRPr="00E6131F" w:rsidTr="00E6131F">
        <w:trPr>
          <w:trHeight w:val="825"/>
        </w:trPr>
        <w:tc>
          <w:tcPr>
            <w:tcW w:w="10360" w:type="dxa"/>
            <w:gridSpan w:val="4"/>
            <w:tcBorders>
              <w:top w:val="single" w:sz="4" w:space="0" w:color="969696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 w:rsidRPr="00E6131F">
              <w:rPr>
                <w:rFonts w:ascii="Tahoma" w:eastAsia="Times New Roman" w:hAnsi="Tahoma" w:cs="Tahoma"/>
                <w:sz w:val="20"/>
                <w:szCs w:val="20"/>
              </w:rPr>
              <w:t>Информация об основных показателях финансово-хозяйственной деятельности регулируемых организаций, включая структуру основных производственных затрат</w:t>
            </w:r>
            <w:r w:rsidRPr="00E6131F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(в части регулируемой деятельности) </w:t>
            </w:r>
            <w:r w:rsidRPr="00E6131F">
              <w:rPr>
                <w:rFonts w:ascii="Tahoma" w:eastAsia="Times New Roman" w:hAnsi="Tahoma" w:cs="Tahoma"/>
                <w:sz w:val="20"/>
                <w:szCs w:val="20"/>
              </w:rPr>
              <w:t>*</w:t>
            </w:r>
          </w:p>
        </w:tc>
      </w:tr>
      <w:tr w:rsidR="00E6131F" w:rsidRPr="00E6131F" w:rsidTr="00E6131F">
        <w:trPr>
          <w:trHeight w:val="255"/>
        </w:trPr>
        <w:tc>
          <w:tcPr>
            <w:tcW w:w="10360" w:type="dxa"/>
            <w:gridSpan w:val="4"/>
            <w:tcBorders>
              <w:top w:val="nil"/>
              <w:left w:val="nil"/>
              <w:bottom w:val="single" w:sz="4" w:space="0" w:color="969696"/>
              <w:right w:val="nil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Муниципальное предприятие "Эксплуатационная генерирующая компания"  муниципального образования городское поселение Приобье</w:t>
            </w:r>
          </w:p>
        </w:tc>
      </w:tr>
      <w:tr w:rsidR="00E6131F" w:rsidRPr="00E6131F" w:rsidTr="00E6131F">
        <w:trPr>
          <w:trHeight w:val="60"/>
        </w:trPr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572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59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221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465"/>
        </w:trPr>
        <w:tc>
          <w:tcPr>
            <w:tcW w:w="819" w:type="dxa"/>
            <w:tcBorders>
              <w:top w:val="single" w:sz="4" w:space="0" w:color="969696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№ п/п</w:t>
            </w:r>
          </w:p>
        </w:tc>
        <w:tc>
          <w:tcPr>
            <w:tcW w:w="5728" w:type="dxa"/>
            <w:tcBorders>
              <w:top w:val="single" w:sz="4" w:space="0" w:color="969696"/>
              <w:left w:val="nil"/>
              <w:bottom w:val="double" w:sz="6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Информация, подлежащая раскрытию</w:t>
            </w:r>
          </w:p>
        </w:tc>
        <w:tc>
          <w:tcPr>
            <w:tcW w:w="1597" w:type="dxa"/>
            <w:tcBorders>
              <w:top w:val="single" w:sz="4" w:space="0" w:color="969696"/>
              <w:left w:val="nil"/>
              <w:bottom w:val="double" w:sz="6" w:space="0" w:color="969696"/>
              <w:right w:val="nil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Единица измерения</w:t>
            </w:r>
          </w:p>
        </w:tc>
        <w:tc>
          <w:tcPr>
            <w:tcW w:w="2216" w:type="dxa"/>
            <w:tcBorders>
              <w:top w:val="single" w:sz="4" w:space="0" w:color="969696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Значение</w:t>
            </w:r>
          </w:p>
        </w:tc>
      </w:tr>
      <w:tr w:rsidR="00E6131F" w:rsidRPr="00E6131F" w:rsidTr="00E6131F">
        <w:trPr>
          <w:trHeight w:val="240"/>
        </w:trPr>
        <w:tc>
          <w:tcPr>
            <w:tcW w:w="819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2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4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Выручка от регулируемой деятельности, в том числе по видам деятельности: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CC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bookmarkStart w:id="34" w:name="RANGE!G10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14 144,81</w:t>
            </w:r>
            <w:bookmarkEnd w:id="34"/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1.1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водоснабжение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14 144,81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E6131F" w:rsidRPr="00E6131F" w:rsidRDefault="00E6131F" w:rsidP="004F61B1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Добавить вид деятельности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 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thinReverseDiagStripe" w:color="FFFFFF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Себестоимость производимых товаров (оказываемых услуг) по регулируемому виду деятельности, включая: 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CC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bookmarkStart w:id="35" w:name="RANGE!G14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20 189,92</w:t>
            </w:r>
            <w:bookmarkEnd w:id="35"/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оплату холодной воды, приобретаемой у других организаций для последующей подачи потребителям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2.2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покупаемую электрическую энергию (мощность), используемую в технологическом процессе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1 182,81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2.2.1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Средневзвешенная стоимость 1 </w:t>
            </w: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кВт</w:t>
            </w:r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.ч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(с </w:t>
            </w: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учетом</w:t>
            </w:r>
            <w:proofErr w:type="spell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мощности)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3,05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2.2.2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Объем приобретения электрической энергии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</w:t>
            </w: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кВт.ч</w:t>
            </w:r>
            <w:proofErr w:type="spellEnd"/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387,2977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2.3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хим</w:t>
            </w:r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.р</w:t>
            </w:r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еагенты, используемые в технологическом процессе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265,41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2.4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оплату труда основного производственного персонала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5 539,99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2.5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Отчисления на социальные нужды основного производственного персонала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1 584,08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2.6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оплату труда административно-управленческого персонала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2 958,86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2.7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Отчисления на социальные нужды административно-управленческого персонала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877,50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2.8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амортизацию основных производственных средств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110,57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2.9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аренду имущества, используемого для осуществления регулируемого вида деятельности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2.10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Общепроизводственные расходы, в том числе отнесенные к ним: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2 394,48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2.10.1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текущий ремонт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180,24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2.10.2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капитальный ремонт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415,86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Общехозяйственные расходы, в том числе отнесенные к ним: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693,16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2.11.1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текущий ремонт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138,63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2.11.2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капитальный ремонт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2.12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капитальный и текущий ремонт основных производственных средств, в том числе: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bookmarkStart w:id="36" w:name="RANGE!G32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  <w:bookmarkEnd w:id="36"/>
          </w:p>
        </w:tc>
      </w:tr>
      <w:tr w:rsidR="00E6131F" w:rsidRPr="00E6131F" w:rsidTr="00E6131F">
        <w:trPr>
          <w:trHeight w:val="9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2.12.1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Информация об объемах товаров и услуг, их стоимости и способах приобретения у тех организаций, сумма оплаты услуг которых превышает 20 процентов суммы расходов по указанной статье расходов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x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bookmarkStart w:id="37" w:name="RANGE!G33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отсутствует</w:t>
            </w:r>
            <w:bookmarkEnd w:id="37"/>
          </w:p>
        </w:tc>
      </w:tr>
      <w:tr w:rsidR="00E6131F" w:rsidRPr="00E6131F" w:rsidTr="00E6131F">
        <w:trPr>
          <w:trHeight w:val="675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2.13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Расходы на услуги производственного характера, оказываемые по договорам с организациями на проведение регламентных работ в рамках технологического процесса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bookmarkStart w:id="38" w:name="RANGE!G34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3 848,89</w:t>
            </w:r>
            <w:bookmarkEnd w:id="38"/>
          </w:p>
        </w:tc>
      </w:tr>
      <w:tr w:rsidR="00E6131F" w:rsidRPr="00E6131F" w:rsidTr="00E6131F">
        <w:trPr>
          <w:trHeight w:val="9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2.13.1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Информация об объемах товаров и услуг, их стоимости и способах приобретения у тех организаций, сумма оплаты услуг которых превышает 20 процентов суммы расходов по указанной статье расходов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x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bookmarkStart w:id="39" w:name="RANGE!G35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отсутствует</w:t>
            </w:r>
            <w:bookmarkEnd w:id="39"/>
          </w:p>
        </w:tc>
      </w:tr>
      <w:tr w:rsidR="00E6131F" w:rsidRPr="00E6131F" w:rsidTr="00E6131F">
        <w:trPr>
          <w:trHeight w:val="1575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lastRenderedPageBreak/>
              <w:t>2.14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Прочие расходы, которые подлежат отнесению к регулируемым видам деятельности в соответствии с основами ценообразования в сфере водоснабжения и водоотведения, утвержденными постановлением Правительства Российской Федерации от 13.05.2013 N 406 (Официальный интернет-портал правовой информации http://www.pravo.gov.ru, 15.05.2013)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CC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734,18</w:t>
            </w:r>
          </w:p>
        </w:tc>
      </w:tr>
      <w:tr w:rsidR="00E6131F" w:rsidRPr="00E6131F" w:rsidTr="00E6131F">
        <w:trPr>
          <w:trHeight w:val="225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2.14.0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FFFFFF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color w:val="FFFFFF"/>
                <w:sz w:val="18"/>
                <w:szCs w:val="18"/>
              </w:rPr>
              <w:t> </w:t>
            </w:r>
          </w:p>
        </w:tc>
        <w:tc>
          <w:tcPr>
            <w:tcW w:w="1597" w:type="dxa"/>
            <w:tcBorders>
              <w:top w:val="nil"/>
              <w:left w:val="single" w:sz="4" w:space="0" w:color="C0C0C0"/>
              <w:bottom w:val="single" w:sz="4" w:space="0" w:color="C0C0C0"/>
              <w:right w:val="nil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FFFFFF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color w:val="FFFFFF"/>
                <w:sz w:val="18"/>
                <w:szCs w:val="18"/>
              </w:rPr>
              <w:t> </w:t>
            </w:r>
          </w:p>
        </w:tc>
        <w:tc>
          <w:tcPr>
            <w:tcW w:w="221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FFFFFF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color w:val="FFFFFF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2.14.1</w:t>
            </w:r>
          </w:p>
        </w:tc>
        <w:tc>
          <w:tcPr>
            <w:tcW w:w="57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Другие прочие прямые расходы</w:t>
            </w:r>
          </w:p>
        </w:tc>
        <w:tc>
          <w:tcPr>
            <w:tcW w:w="1597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734,18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728" w:type="dxa"/>
            <w:tcBorders>
              <w:top w:val="single" w:sz="4" w:space="0" w:color="C0C0C0"/>
              <w:left w:val="nil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E6131F" w:rsidRPr="00E6131F" w:rsidRDefault="00E6131F" w:rsidP="004F61B1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bookmarkStart w:id="40" w:name="RANGE!E39"/>
            <w:r w:rsidRPr="00E6131F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Добавить прочие расходы</w:t>
            </w:r>
            <w:bookmarkEnd w:id="40"/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 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thinReverseDiagStripe" w:color="FFFFFF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Чистая прибыль, полученная от регулируемого вида деятельности, в том числе: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E6131F" w:rsidRPr="00E6131F" w:rsidTr="00E6131F">
        <w:trPr>
          <w:trHeight w:val="675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3.1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Размер расходования чистой прибыли на финансирование мероприятий, предусмотренных инвестиционной программой регулируемой организации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E6131F" w:rsidRPr="00E6131F" w:rsidTr="00E6131F">
        <w:trPr>
          <w:trHeight w:val="675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Сведения об изменении стоимости основных фондов (в том числе за счет их ввода в эксплуатацию (вывода из эксплуатации)), их переоценки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4.1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За счет ввода в эксплуатацию (вывода из эксплуатации)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4.2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Стоимость переоценки основных фондов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5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Валовая прибыль (убытки) от продажи товаров и услуг по регулируемому виду деятельности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>
              <w:rPr>
                <w:rFonts w:ascii="Tahoma" w:eastAsia="Times New Roman" w:hAnsi="Tahoma" w:cs="Tahoma"/>
                <w:noProof/>
                <w:sz w:val="18"/>
                <w:szCs w:val="18"/>
              </w:rPr>
              <w:drawing>
                <wp:anchor distT="0" distB="0" distL="114300" distR="114300" simplePos="0" relativeHeight="251657216" behindDoc="0" locked="0" layoutInCell="1" allowOverlap="1">
                  <wp:simplePos x="0" y="0"/>
                  <wp:positionH relativeFrom="column">
                    <wp:posOffset>1381125</wp:posOffset>
                  </wp:positionH>
                  <wp:positionV relativeFrom="paragraph">
                    <wp:posOffset>276225</wp:posOffset>
                  </wp:positionV>
                  <wp:extent cx="238125" cy="238125"/>
                  <wp:effectExtent l="635" t="635" r="0" b="0"/>
                  <wp:wrapNone/>
                  <wp:docPr id="1" name="ExcludeHelp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699" name="ExcludeHelp_1" descr="Справка по листу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995"/>
            </w:tblGrid>
            <w:tr w:rsidR="00E6131F" w:rsidRPr="00E6131F">
              <w:trPr>
                <w:trHeight w:val="450"/>
                <w:tblCellSpacing w:w="0" w:type="dxa"/>
              </w:trPr>
              <w:tc>
                <w:tcPr>
                  <w:tcW w:w="2200" w:type="dxa"/>
                  <w:tcBorders>
                    <w:top w:val="nil"/>
                    <w:left w:val="nil"/>
                    <w:bottom w:val="single" w:sz="4" w:space="0" w:color="C0C0C0"/>
                    <w:right w:val="single" w:sz="4" w:space="0" w:color="C0C0C0"/>
                  </w:tcBorders>
                  <w:shd w:val="clear" w:color="000000" w:fill="CCFFFF"/>
                  <w:vAlign w:val="center"/>
                  <w:hideMark/>
                </w:tcPr>
                <w:p w:rsidR="00E6131F" w:rsidRPr="00E6131F" w:rsidRDefault="00E6131F" w:rsidP="00E6131F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sz w:val="18"/>
                      <w:szCs w:val="18"/>
                    </w:rPr>
                  </w:pPr>
                  <w:bookmarkStart w:id="41" w:name="RANGE!G45"/>
                  <w:r w:rsidRPr="00E6131F">
                    <w:rPr>
                      <w:rFonts w:ascii="Tahoma" w:eastAsia="Times New Roman" w:hAnsi="Tahoma" w:cs="Tahoma"/>
                      <w:sz w:val="18"/>
                      <w:szCs w:val="18"/>
                    </w:rPr>
                    <w:t>-6 045,12</w:t>
                  </w:r>
                  <w:bookmarkEnd w:id="41"/>
                </w:p>
              </w:tc>
            </w:tr>
          </w:tbl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Объем поднятой воды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398,86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8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Объем покупной воды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0,0000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9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Объем воды, пропущенной через очистные сооружения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398,8600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10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Объем отпущенной потребителям воды, в том числе: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CC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276,6846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10.1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По приборам учета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132,7800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10.2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Расчетным путем (по нормативам потребления)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143,9046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Потери воды в сетях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%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56,99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12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Среднесписочная численность основного производственного персонала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чел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40,27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13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Удельный расход электроэнергии на подачу воды в сеть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</w:t>
            </w: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кВт.ч</w:t>
            </w:r>
            <w:proofErr w:type="spell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/</w:t>
            </w: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1,50</w:t>
            </w:r>
          </w:p>
        </w:tc>
      </w:tr>
      <w:tr w:rsidR="00E6131F" w:rsidRPr="00E6131F" w:rsidTr="00E6131F">
        <w:trPr>
          <w:trHeight w:val="45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14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Расход воды на собственные нужды (процент объема отпуска воды потребителям), в том числе: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%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15,70</w:t>
            </w:r>
          </w:p>
        </w:tc>
      </w:tr>
      <w:tr w:rsidR="00E6131F" w:rsidRPr="00E6131F" w:rsidTr="00E6131F">
        <w:trPr>
          <w:trHeight w:val="300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14.1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Хозяйственно-бытовые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%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0,20</w:t>
            </w:r>
          </w:p>
        </w:tc>
      </w:tr>
      <w:tr w:rsidR="00E6131F" w:rsidRPr="00E6131F" w:rsidTr="00E6131F">
        <w:trPr>
          <w:trHeight w:val="675"/>
        </w:trPr>
        <w:tc>
          <w:tcPr>
            <w:tcW w:w="81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15</w:t>
            </w:r>
          </w:p>
        </w:tc>
        <w:tc>
          <w:tcPr>
            <w:tcW w:w="572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Показатели использования производственных объектов (по объему перекачки) по отношению к пиковому дню отчетного года</w:t>
            </w:r>
          </w:p>
        </w:tc>
        <w:tc>
          <w:tcPr>
            <w:tcW w:w="15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%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100,00</w:t>
            </w:r>
          </w:p>
        </w:tc>
      </w:tr>
    </w:tbl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p w:rsidR="00E6131F" w:rsidRDefault="00E6131F" w:rsidP="00E6131F"/>
    <w:tbl>
      <w:tblPr>
        <w:tblpPr w:leftFromText="180" w:rightFromText="180" w:horzAnchor="margin" w:tblpY="1155"/>
        <w:tblW w:w="10320" w:type="dxa"/>
        <w:tblLook w:val="04A0" w:firstRow="1" w:lastRow="0" w:firstColumn="1" w:lastColumn="0" w:noHBand="0" w:noVBand="1"/>
      </w:tblPr>
      <w:tblGrid>
        <w:gridCol w:w="720"/>
        <w:gridCol w:w="5320"/>
        <w:gridCol w:w="4280"/>
      </w:tblGrid>
      <w:tr w:rsidR="00E6131F" w:rsidRPr="00E6131F" w:rsidTr="00E6131F">
        <w:trPr>
          <w:trHeight w:val="720"/>
        </w:trPr>
        <w:tc>
          <w:tcPr>
            <w:tcW w:w="103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CC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lastRenderedPageBreak/>
              <w:t>Информация о наличии (отсутствии) технической возможности доступа к регулируемым товарам и услугам регулируемых организаций, а также о регистрации и ходе реализации заявок на подключение к системе холодного водоснабжения</w:t>
            </w:r>
          </w:p>
        </w:tc>
      </w:tr>
      <w:tr w:rsidR="00E6131F" w:rsidRPr="00E6131F" w:rsidTr="00E6131F">
        <w:trPr>
          <w:trHeight w:val="255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42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600"/>
        </w:trPr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53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Наименование показателя</w:t>
            </w:r>
          </w:p>
        </w:tc>
        <w:tc>
          <w:tcPr>
            <w:tcW w:w="4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Значение</w:t>
            </w:r>
          </w:p>
        </w:tc>
      </w:tr>
      <w:tr w:rsidR="00E6131F" w:rsidRPr="00E6131F" w:rsidTr="00E6131F">
        <w:trPr>
          <w:trHeight w:val="240"/>
        </w:trPr>
        <w:tc>
          <w:tcPr>
            <w:tcW w:w="72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  <w:t>1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  <w:t>2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  <w:t>3</w:t>
            </w:r>
          </w:p>
        </w:tc>
      </w:tr>
      <w:tr w:rsidR="00E6131F" w:rsidRPr="00E6131F" w:rsidTr="00E6131F">
        <w:trPr>
          <w:trHeight w:val="720"/>
        </w:trPr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количество поданных заявок на подключение к системе холодного водоснабжения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99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20</w:t>
            </w:r>
          </w:p>
        </w:tc>
      </w:tr>
      <w:tr w:rsidR="00E6131F" w:rsidRPr="00E6131F" w:rsidTr="00E6131F">
        <w:trPr>
          <w:trHeight w:val="720"/>
        </w:trPr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количество зарегистрированных заявок на подключение к системе холодного водоснабжения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99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20</w:t>
            </w:r>
          </w:p>
        </w:tc>
      </w:tr>
      <w:tr w:rsidR="00E6131F" w:rsidRPr="00E6131F" w:rsidTr="00E6131F">
        <w:trPr>
          <w:trHeight w:val="720"/>
        </w:trPr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количество исполненных заявок на подключение к системе холодного водоснабжения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99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20</w:t>
            </w:r>
          </w:p>
        </w:tc>
      </w:tr>
      <w:tr w:rsidR="00E6131F" w:rsidRPr="00E6131F" w:rsidTr="00E6131F">
        <w:trPr>
          <w:trHeight w:val="720"/>
        </w:trPr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количестве</w:t>
            </w:r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заявок на подключение к системе холодного водоснабжения,  по которым принято решение об отказе в подключении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99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720"/>
        </w:trPr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5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резерв мощности системы холодного водоснабжения (тыс</w:t>
            </w:r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.к</w:t>
            </w:r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уб.м/сутки)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99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1,33</w:t>
            </w:r>
          </w:p>
        </w:tc>
      </w:tr>
      <w:tr w:rsidR="00E6131F" w:rsidRPr="00E6131F" w:rsidTr="00E6131F">
        <w:trPr>
          <w:trHeight w:val="720"/>
        </w:trPr>
        <w:tc>
          <w:tcPr>
            <w:tcW w:w="72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6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Справочно: количество </w:t>
            </w:r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выданных</w:t>
            </w:r>
            <w:proofErr w:type="gram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</w:t>
            </w: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техусловий</w:t>
            </w:r>
            <w:proofErr w:type="spellEnd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 xml:space="preserve"> на подключение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99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22</w:t>
            </w:r>
          </w:p>
        </w:tc>
      </w:tr>
    </w:tbl>
    <w:p w:rsidR="00E6131F" w:rsidRDefault="00E6131F" w:rsidP="00E6131F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t>Резервы и заявки сфере</w:t>
      </w:r>
      <w:r w:rsidRPr="00E6131F">
        <w:rPr>
          <w:rFonts w:ascii="Times New Roman" w:hAnsi="Times New Roman" w:cs="Times New Roman"/>
          <w:b/>
          <w:sz w:val="24"/>
          <w:szCs w:val="24"/>
        </w:rPr>
        <w:t xml:space="preserve"> холодного водоснабжения за 2013 год</w:t>
      </w:r>
    </w:p>
    <w:p w:rsidR="00E6131F" w:rsidRDefault="00E6131F" w:rsidP="00E6131F"/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ind w:firstLine="708"/>
      </w:pPr>
    </w:p>
    <w:p w:rsidR="00E6131F" w:rsidRDefault="00E6131F" w:rsidP="00E6131F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Тарифы сфере</w:t>
      </w:r>
      <w:r w:rsidRPr="00E6131F">
        <w:rPr>
          <w:rFonts w:ascii="Times New Roman" w:hAnsi="Times New Roman" w:cs="Times New Roman"/>
          <w:b/>
          <w:sz w:val="24"/>
          <w:szCs w:val="24"/>
        </w:rPr>
        <w:t xml:space="preserve"> холодного водоснабжения за 2013 год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53"/>
        <w:gridCol w:w="3996"/>
        <w:gridCol w:w="1246"/>
        <w:gridCol w:w="1636"/>
        <w:gridCol w:w="1636"/>
        <w:gridCol w:w="1638"/>
      </w:tblGrid>
      <w:tr w:rsidR="00E6131F" w:rsidRPr="00E6131F" w:rsidTr="00E6131F">
        <w:trPr>
          <w:trHeight w:val="615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C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Информация о ценах (тарифах) на регулируемые товары и услуги и надбавках к этим ценам (тарифам)</w:t>
            </w:r>
          </w:p>
        </w:tc>
      </w:tr>
      <w:tr w:rsidR="00E6131F" w:rsidRPr="00E6131F" w:rsidTr="00E6131F">
        <w:trPr>
          <w:trHeight w:val="255"/>
        </w:trPr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83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945"/>
        </w:trPr>
        <w:tc>
          <w:tcPr>
            <w:tcW w:w="25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868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Наименование показателя</w:t>
            </w:r>
          </w:p>
        </w:tc>
        <w:tc>
          <w:tcPr>
            <w:tcW w:w="583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Единица измерения</w:t>
            </w:r>
          </w:p>
        </w:tc>
        <w:tc>
          <w:tcPr>
            <w:tcW w:w="765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Значение (с НДС)</w:t>
            </w:r>
          </w:p>
        </w:tc>
        <w:tc>
          <w:tcPr>
            <w:tcW w:w="765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Дата ввода</w:t>
            </w:r>
          </w:p>
        </w:tc>
        <w:tc>
          <w:tcPr>
            <w:tcW w:w="765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Срок действия (если установлен)</w:t>
            </w:r>
          </w:p>
        </w:tc>
      </w:tr>
      <w:tr w:rsidR="00E6131F" w:rsidRPr="00E6131F" w:rsidTr="00E6131F">
        <w:trPr>
          <w:trHeight w:val="240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  <w:t>1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  <w:t>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  <w:t>3</w:t>
            </w:r>
          </w:p>
        </w:tc>
        <w:tc>
          <w:tcPr>
            <w:tcW w:w="76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  <w:t>4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  <w:t>5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  <w:t>6</w:t>
            </w:r>
          </w:p>
        </w:tc>
      </w:tr>
      <w:tr w:rsidR="00E6131F" w:rsidRPr="00E6131F" w:rsidTr="00E6131F">
        <w:trPr>
          <w:trHeight w:val="585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Утвержденные тарифы на холодную воду, в том числе: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585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4F61B1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Население: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844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одноставочный</w:t>
            </w:r>
            <w:proofErr w:type="spellEnd"/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руб./куб. м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73,81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01.09.2012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09.03.2013</w:t>
            </w:r>
          </w:p>
        </w:tc>
      </w:tr>
      <w:tr w:rsidR="00E6131F" w:rsidRPr="00E6131F" w:rsidTr="00E6131F">
        <w:trPr>
          <w:trHeight w:val="829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одноставочный</w:t>
            </w:r>
            <w:proofErr w:type="spellEnd"/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руб./куб. м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73,81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10.03.2013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30.06.2013</w:t>
            </w:r>
          </w:p>
        </w:tc>
      </w:tr>
      <w:tr w:rsidR="00E6131F" w:rsidRPr="00E6131F" w:rsidTr="00E6131F">
        <w:trPr>
          <w:trHeight w:val="840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одноставочный</w:t>
            </w:r>
            <w:proofErr w:type="spellEnd"/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руб./куб. м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76,45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01.07.2012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09.03.2014</w:t>
            </w:r>
          </w:p>
        </w:tc>
      </w:tr>
      <w:tr w:rsidR="00E6131F" w:rsidRPr="00E6131F" w:rsidTr="00E6131F">
        <w:trPr>
          <w:trHeight w:val="480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300" w:firstLine="54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ставка платы за содержание системы холодного водоснабжения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тыс. руб. в месяц/ куб. м/</w:t>
            </w:r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ч</w:t>
            </w:r>
            <w:proofErr w:type="gramEnd"/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585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4F61B1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Бюджетные потребители: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1050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одноставочный</w:t>
            </w:r>
            <w:proofErr w:type="spellEnd"/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руб./куб. м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73,81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01.09.2012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09.03.2013</w:t>
            </w:r>
          </w:p>
        </w:tc>
      </w:tr>
      <w:tr w:rsidR="00E6131F" w:rsidRPr="00E6131F" w:rsidTr="00E6131F">
        <w:trPr>
          <w:trHeight w:val="1050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одноставочный</w:t>
            </w:r>
            <w:proofErr w:type="spellEnd"/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руб./куб. м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73,81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10.03.2013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30.06.2013</w:t>
            </w:r>
          </w:p>
        </w:tc>
      </w:tr>
      <w:tr w:rsidR="00E6131F" w:rsidRPr="00E6131F" w:rsidTr="00E6131F">
        <w:trPr>
          <w:trHeight w:val="1050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одноставочный</w:t>
            </w:r>
            <w:proofErr w:type="spellEnd"/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руб./куб. м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76,45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01.07.2012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09.03.2014</w:t>
            </w:r>
          </w:p>
        </w:tc>
      </w:tr>
      <w:tr w:rsidR="00E6131F" w:rsidRPr="00E6131F" w:rsidTr="00E6131F">
        <w:trPr>
          <w:trHeight w:val="480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300" w:firstLine="540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ставка платы за содержание системы холодного водоснабжения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тыс. руб. в месяц/ куб. м/</w:t>
            </w:r>
            <w:proofErr w:type="gram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ч</w:t>
            </w:r>
            <w:proofErr w:type="gramEnd"/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405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4F61B1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Прочие потребители: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1050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одноставочный</w:t>
            </w:r>
            <w:proofErr w:type="spellEnd"/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руб./куб. м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73,81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01.09.2012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09.03.2013</w:t>
            </w:r>
          </w:p>
        </w:tc>
      </w:tr>
      <w:tr w:rsidR="00E6131F" w:rsidRPr="00E6131F" w:rsidTr="00E6131F">
        <w:trPr>
          <w:trHeight w:val="1050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одноставочный</w:t>
            </w:r>
            <w:proofErr w:type="spellEnd"/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руб./куб. м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73,81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10.03.2013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30.06.2013</w:t>
            </w:r>
          </w:p>
        </w:tc>
      </w:tr>
      <w:tr w:rsidR="00E6131F" w:rsidRPr="00E6131F" w:rsidTr="00E6131F">
        <w:trPr>
          <w:trHeight w:val="1050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одноставочный</w:t>
            </w:r>
            <w:proofErr w:type="spellEnd"/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руб./куб. м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76,45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01.07.2012</w:t>
            </w:r>
          </w:p>
        </w:tc>
        <w:tc>
          <w:tcPr>
            <w:tcW w:w="7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E6131F">
              <w:rPr>
                <w:rFonts w:ascii="Tahoma" w:eastAsia="Times New Roman" w:hAnsi="Tahoma" w:cs="Tahoma"/>
                <w:sz w:val="18"/>
                <w:szCs w:val="18"/>
              </w:rPr>
              <w:t>09.03.2014</w:t>
            </w:r>
          </w:p>
        </w:tc>
      </w:tr>
    </w:tbl>
    <w:p w:rsidR="00E6131F" w:rsidRDefault="00E6131F" w:rsidP="00E6131F">
      <w:pPr>
        <w:ind w:firstLine="708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745"/>
        <w:gridCol w:w="5937"/>
        <w:gridCol w:w="1865"/>
        <w:gridCol w:w="1079"/>
        <w:gridCol w:w="1079"/>
      </w:tblGrid>
      <w:tr w:rsidR="00E6131F" w:rsidRPr="00E6131F" w:rsidTr="00E6131F">
        <w:trPr>
          <w:trHeight w:val="270"/>
        </w:trPr>
        <w:tc>
          <w:tcPr>
            <w:tcW w:w="5000" w:type="pct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Фактические расходы</w:t>
            </w:r>
            <w:r w:rsidR="00A101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в сфере водоснабжения</w:t>
            </w:r>
            <w:r w:rsidRPr="00E6131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A101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</w:t>
            </w:r>
            <w:r w:rsidRPr="00E6131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2013 г.</w:t>
            </w:r>
          </w:p>
        </w:tc>
      </w:tr>
      <w:tr w:rsidR="00E6131F" w:rsidRPr="00E6131F" w:rsidTr="00E6131F">
        <w:trPr>
          <w:trHeight w:val="270"/>
        </w:trPr>
        <w:tc>
          <w:tcPr>
            <w:tcW w:w="5000" w:type="pct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E6131F" w:rsidRPr="00E6131F" w:rsidTr="00E6131F">
        <w:trPr>
          <w:trHeight w:val="270"/>
        </w:trPr>
        <w:tc>
          <w:tcPr>
            <w:tcW w:w="34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№ п/п</w:t>
            </w:r>
          </w:p>
        </w:tc>
        <w:tc>
          <w:tcPr>
            <w:tcW w:w="277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Единица измерений</w:t>
            </w:r>
          </w:p>
        </w:tc>
        <w:tc>
          <w:tcPr>
            <w:tcW w:w="100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2013 год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7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0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план</w:t>
            </w:r>
          </w:p>
        </w:tc>
        <w:tc>
          <w:tcPr>
            <w:tcW w:w="50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факт</w:t>
            </w:r>
          </w:p>
        </w:tc>
      </w:tr>
      <w:tr w:rsidR="00E6131F" w:rsidRPr="00E6131F" w:rsidTr="00E6131F">
        <w:trPr>
          <w:trHeight w:val="510"/>
        </w:trPr>
        <w:tc>
          <w:tcPr>
            <w:tcW w:w="3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7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0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0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</w:tr>
      <w:tr w:rsidR="00E6131F" w:rsidRPr="00E6131F" w:rsidTr="00E6131F">
        <w:trPr>
          <w:trHeight w:val="48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Производственные расходы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15382,36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14589,38</w:t>
            </w:r>
          </w:p>
        </w:tc>
      </w:tr>
      <w:tr w:rsidR="00E6131F" w:rsidRPr="00E6131F" w:rsidTr="00E6131F">
        <w:trPr>
          <w:trHeight w:val="33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приобретение сырья и материалов и их хранение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335,85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347,50</w:t>
            </w:r>
          </w:p>
        </w:tc>
      </w:tr>
      <w:tr w:rsidR="00E6131F" w:rsidRPr="00E6131F" w:rsidTr="00E6131F">
        <w:trPr>
          <w:trHeight w:val="36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1.1.1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Реагенты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305,95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265,413</w:t>
            </w:r>
          </w:p>
        </w:tc>
      </w:tr>
      <w:tr w:rsidR="00E6131F" w:rsidRPr="00E6131F" w:rsidTr="00E6131F">
        <w:trPr>
          <w:trHeight w:val="34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1.1.2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Горюче-смазочные материалы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27,60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30,35</w:t>
            </w:r>
          </w:p>
        </w:tc>
      </w:tr>
      <w:tr w:rsidR="00E6131F" w:rsidRPr="00E6131F" w:rsidTr="00E6131F">
        <w:trPr>
          <w:trHeight w:val="39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1.1.3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Материалы и малоценные основные средства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2,30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51,74</w:t>
            </w:r>
          </w:p>
        </w:tc>
      </w:tr>
      <w:tr w:rsidR="00E6131F" w:rsidRPr="00E6131F" w:rsidTr="00E6131F">
        <w:trPr>
          <w:trHeight w:val="37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энергетические ресурсы и холодную воду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1215,40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1182,81</w:t>
            </w:r>
          </w:p>
        </w:tc>
      </w:tr>
      <w:tr w:rsidR="00E6131F" w:rsidRPr="00E6131F" w:rsidTr="00E6131F">
        <w:trPr>
          <w:trHeight w:val="45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1.2.1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электроэнергия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1215,40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1182,81</w:t>
            </w:r>
          </w:p>
        </w:tc>
      </w:tr>
      <w:tr w:rsidR="00E6131F" w:rsidRPr="00E6131F" w:rsidTr="00E6131F">
        <w:trPr>
          <w:trHeight w:val="9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1.3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оплату работ</w:t>
            </w: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  <w:t>и услуг, выполняемых сторонними организациями и индивидуальными предпринимателями, связанные с эксплуатацией централизованных систем, либо объектов в составе таких систем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33,86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43,50</w:t>
            </w:r>
          </w:p>
        </w:tc>
      </w:tr>
      <w:tr w:rsidR="00E6131F" w:rsidRPr="00E6131F" w:rsidTr="00E6131F">
        <w:trPr>
          <w:trHeight w:val="6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1.4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оплату труда и отчисления на социальные нужды основного производственного персонала, в том числе налоги и сборы: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8372,00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7124,07</w:t>
            </w:r>
          </w:p>
        </w:tc>
      </w:tr>
      <w:tr w:rsidR="00E6131F" w:rsidRPr="00E6131F" w:rsidTr="00E6131F">
        <w:trPr>
          <w:trHeight w:val="25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1.4.1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оплату труда производственного персонала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6430,11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5539,99</w:t>
            </w:r>
          </w:p>
        </w:tc>
      </w:tr>
      <w:tr w:rsidR="00E6131F" w:rsidRPr="00E6131F" w:rsidTr="00E6131F">
        <w:trPr>
          <w:trHeight w:val="6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1.4.2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Отчисления на социальные нужды производственного персонала, в том числе налоги и сборы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1941,89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1584,08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1.5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уплату процентов по займам и кредитам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28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1.6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Общехозяйственные расходы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2700,24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2394,48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1.7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Прочие производственные расходы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2725,00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3497,02</w:t>
            </w:r>
          </w:p>
        </w:tc>
      </w:tr>
      <w:tr w:rsidR="00E6131F" w:rsidRPr="00E6131F" w:rsidTr="00E6131F">
        <w:trPr>
          <w:trHeight w:val="28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1.7.1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Услуги по обращению с осадком сточных вод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2387,36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3207,67</w:t>
            </w:r>
          </w:p>
        </w:tc>
      </w:tr>
      <w:tr w:rsidR="00E6131F" w:rsidRPr="00E6131F" w:rsidTr="00E6131F">
        <w:trPr>
          <w:trHeight w:val="27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1.7.2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амортизацию автотранспорта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1.7.3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Контроль качества воды и сточных вод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337,64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289,35</w:t>
            </w:r>
          </w:p>
        </w:tc>
      </w:tr>
      <w:tr w:rsidR="00E6131F" w:rsidRPr="00E6131F" w:rsidTr="00E6131F">
        <w:trPr>
          <w:trHeight w:val="27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1.7.4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аварийно-диспетчерское обслуживание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40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Ремонтные расходы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611,19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596,10</w:t>
            </w:r>
          </w:p>
        </w:tc>
      </w:tr>
      <w:tr w:rsidR="00E6131F" w:rsidRPr="00E6131F" w:rsidTr="00E6131F">
        <w:trPr>
          <w:trHeight w:val="61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текущий</w:t>
            </w: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  <w:t xml:space="preserve">ремонт централизованных систем водоснабжения 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177,25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180,24</w:t>
            </w:r>
          </w:p>
        </w:tc>
      </w:tr>
      <w:tr w:rsidR="00E6131F" w:rsidRPr="00E6131F" w:rsidTr="00E6131F">
        <w:trPr>
          <w:trHeight w:val="76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2.2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капитальный ремонт централизованных систем водоснабжения и (или) водоотведения либо объектов, входящих в состав таких систем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433,94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415,86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Административные расходы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4 930,76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4 529,51</w:t>
            </w:r>
          </w:p>
        </w:tc>
      </w:tr>
      <w:tr w:rsidR="00E6131F" w:rsidRPr="00E6131F" w:rsidTr="00E6131F">
        <w:trPr>
          <w:trHeight w:val="63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оплату работ и услуг, выполняемых сторонними организациями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723,93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566,90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3.1.1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услуги связи и интернет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77,29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57,73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3.1.7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управленческие услуги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646,64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509,2</w:t>
            </w:r>
          </w:p>
        </w:tc>
      </w:tr>
      <w:tr w:rsidR="00E6131F" w:rsidRPr="00E6131F" w:rsidTr="00E6131F">
        <w:trPr>
          <w:trHeight w:val="84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3.2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оплату труда и отчисления на социальные нужды административно-управленческого персонала, в том числе налоги и сборы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4082,50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3836,36</w:t>
            </w:r>
          </w:p>
        </w:tc>
      </w:tr>
      <w:tr w:rsidR="00E6131F" w:rsidRPr="00E6131F" w:rsidTr="00E6131F">
        <w:trPr>
          <w:trHeight w:val="6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3.2.1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оплату труда административно-управленческого персонала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3 135,56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2958,86</w:t>
            </w:r>
          </w:p>
        </w:tc>
      </w:tr>
      <w:tr w:rsidR="00E6131F" w:rsidRPr="00E6131F" w:rsidTr="00E6131F">
        <w:trPr>
          <w:trHeight w:val="63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3.2.2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Отчисления на социальные нужды административно-управленческого персонала, в том числе налоги и сборы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946,94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877,50</w:t>
            </w:r>
          </w:p>
        </w:tc>
      </w:tr>
      <w:tr w:rsidR="00E6131F" w:rsidRPr="00E6131F" w:rsidTr="00E6131F">
        <w:trPr>
          <w:trHeight w:val="93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3.3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Арендная плата, лизинговые платежи, не связанные с арендой (лизингом) централизованных систем водоснабжения 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3.4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Служебные командировки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6,61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37,60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3.5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Обучение персонала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0,00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3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3.6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Страхование </w:t>
            </w:r>
            <w:proofErr w:type="gramStart"/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производственны</w:t>
            </w:r>
            <w:proofErr w:type="gramEnd"/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объектов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1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3.7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Прочие административные расходы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117,72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88,657</w:t>
            </w:r>
          </w:p>
        </w:tc>
      </w:tr>
      <w:tr w:rsidR="00E6131F" w:rsidRPr="00E6131F" w:rsidTr="00E6131F">
        <w:trPr>
          <w:trHeight w:val="31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3.7.1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Расходы на амортизацию </w:t>
            </w:r>
            <w:proofErr w:type="spellStart"/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непроизводств</w:t>
            </w:r>
            <w:proofErr w:type="spellEnd"/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117,7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88,7</w:t>
            </w:r>
          </w:p>
        </w:tc>
      </w:tr>
      <w:tr w:rsidR="00E6131F" w:rsidRPr="00E6131F" w:rsidTr="00E6131F">
        <w:trPr>
          <w:trHeight w:val="31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3.7.2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по охране объектов и территорий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7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Сбытовые расходы гарантирующих организаций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27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4.1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по сомнительным долгам, в размере не более 2% НВВ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Амортизация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74,62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110,57</w:t>
            </w:r>
          </w:p>
        </w:tc>
      </w:tr>
      <w:tr w:rsidR="00E6131F" w:rsidRPr="00E6131F" w:rsidTr="00E6131F">
        <w:trPr>
          <w:trHeight w:val="6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5.1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Амортизация основных средств и нематериальных активов, относимых к объектам централизованной системы водоснабжения и водоотведения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74,62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110,57</w:t>
            </w:r>
          </w:p>
        </w:tc>
      </w:tr>
      <w:tr w:rsidR="00E6131F" w:rsidRPr="00E6131F" w:rsidTr="00E6131F">
        <w:trPr>
          <w:trHeight w:val="61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Расходы на арендную плату, лизинговые платежи, концессионную плату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598,7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226,276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6.1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Аренда имущества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146,1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6.4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Аренда земельных участков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452,6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226,28</w:t>
            </w:r>
          </w:p>
        </w:tc>
      </w:tr>
      <w:tr w:rsidR="00E6131F" w:rsidRPr="00E6131F" w:rsidTr="00E6131F">
        <w:trPr>
          <w:trHeight w:val="6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Расходы, связанные с уплатой налогов и сборов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192,558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138,07</w:t>
            </w:r>
          </w:p>
        </w:tc>
      </w:tr>
      <w:tr w:rsidR="00E6131F" w:rsidRPr="00E6131F" w:rsidTr="00E6131F">
        <w:trPr>
          <w:trHeight w:val="25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7.1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Налог на прибыль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53,81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25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7.2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Налог на имущество организаций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29,80</w:t>
            </w:r>
          </w:p>
        </w:tc>
      </w:tr>
      <w:tr w:rsidR="00E6131F" w:rsidRPr="00E6131F" w:rsidTr="00E6131F">
        <w:trPr>
          <w:trHeight w:val="25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7.3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Плата за негативное воздействие на окружающую среду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25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7.4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Водный налог и плата за пользование водным объектом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138,75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108,27</w:t>
            </w:r>
          </w:p>
        </w:tc>
      </w:tr>
      <w:tr w:rsidR="00E6131F" w:rsidRPr="00E6131F" w:rsidTr="00E6131F">
        <w:trPr>
          <w:trHeight w:val="25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7.5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Земельный налог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25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7.6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Транспортный налог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39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7.7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Прочие налоги и сборы, за исключением налогов и сборов с фонда оплаты труда, учитываемых в составе производственных, ремонтных и административных расходов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Нормативная прибыль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269,04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8.1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Средства на возврат займов и кредитов и процентов по ним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8.2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капитальные вложения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9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8.3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социальные нужды, предусмотренные коллективными договорами, в соответствии с подпунктом 3 пункта 30 Методических указаний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269,04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E6131F" w:rsidRPr="00E6131F" w:rsidTr="00E6131F">
        <w:trPr>
          <w:trHeight w:val="64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8.4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Другие расходы, не учитываемые в соответствии с Налоговым кодексом Российской Федерации при определении налоговой базы налога на прибыль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58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8.5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Величина нормативной прибыли, определенная в соответствии с пунктом 31 настоящих Методических указаний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Итого НВВ по смете расходов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22059,23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20189,91</w:t>
            </w:r>
          </w:p>
        </w:tc>
      </w:tr>
      <w:tr w:rsidR="00E6131F" w:rsidRPr="00E6131F" w:rsidTr="00E6131F">
        <w:trPr>
          <w:trHeight w:val="70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Недополученные доходы/расходы прошлых периодов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28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10.1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Экономически обоснованные расходы, не учтенные органом регулирования тарифов при установлении тарифов на ее товары (работы, услуги) в прошлом периоде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43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10.2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Недополученные доходы прошлых периодов регулирования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855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10.3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Расходы, связанные с обслуживанием заемных средств и собственных средств, направляемых на покрытие недостатка средств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Всего НВВ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22059,23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20189,91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Объем водоснабжения 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куб. м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344,46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280,78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Тариф на водоснабжение (водоотведение)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руб. куб. м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64,04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71,91</w:t>
            </w:r>
          </w:p>
        </w:tc>
      </w:tr>
      <w:tr w:rsidR="00E6131F" w:rsidRPr="00E6131F" w:rsidTr="00E6131F">
        <w:trPr>
          <w:trHeight w:val="300"/>
        </w:trPr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14</w:t>
            </w:r>
          </w:p>
        </w:tc>
        <w:tc>
          <w:tcPr>
            <w:tcW w:w="2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Темп роста тарифа</w:t>
            </w:r>
          </w:p>
        </w:tc>
        <w:tc>
          <w:tcPr>
            <w:tcW w:w="8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31F" w:rsidRPr="00E6131F" w:rsidRDefault="00E6131F" w:rsidP="00E61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31F" w:rsidRPr="00E6131F" w:rsidRDefault="00E6131F" w:rsidP="00E61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6131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</w:tbl>
    <w:p w:rsidR="00E6131F" w:rsidRPr="00E6131F" w:rsidRDefault="00E6131F" w:rsidP="00E6131F">
      <w:pPr>
        <w:ind w:firstLine="708"/>
      </w:pPr>
    </w:p>
    <w:p w:rsidR="00E6131F" w:rsidRPr="00E6131F" w:rsidRDefault="00E6131F" w:rsidP="00E6131F"/>
    <w:tbl>
      <w:tblPr>
        <w:tblW w:w="5000" w:type="pct"/>
        <w:tblLook w:val="04A0" w:firstRow="1" w:lastRow="0" w:firstColumn="1" w:lastColumn="0" w:noHBand="0" w:noVBand="1"/>
      </w:tblPr>
      <w:tblGrid>
        <w:gridCol w:w="576"/>
        <w:gridCol w:w="3072"/>
        <w:gridCol w:w="1037"/>
        <w:gridCol w:w="1158"/>
        <w:gridCol w:w="1766"/>
        <w:gridCol w:w="1285"/>
        <w:gridCol w:w="1811"/>
      </w:tblGrid>
      <w:tr w:rsidR="00612CED" w:rsidRPr="00612CED" w:rsidTr="00612CED">
        <w:trPr>
          <w:trHeight w:val="419"/>
        </w:trPr>
        <w:tc>
          <w:tcPr>
            <w:tcW w:w="5000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Анализ  тарифа в   сфере водоотведения </w:t>
            </w:r>
          </w:p>
        </w:tc>
      </w:tr>
      <w:tr w:rsidR="00612CED" w:rsidRPr="00612CED" w:rsidTr="00612CED">
        <w:trPr>
          <w:trHeight w:val="300"/>
        </w:trPr>
        <w:tc>
          <w:tcPr>
            <w:tcW w:w="1704" w:type="pct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по МП "ЭГК" г.п. Приобье</w:t>
            </w:r>
          </w:p>
        </w:tc>
        <w:tc>
          <w:tcPr>
            <w:tcW w:w="484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41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270"/>
        </w:trPr>
        <w:tc>
          <w:tcPr>
            <w:tcW w:w="2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№ п/п</w:t>
            </w:r>
          </w:p>
        </w:tc>
        <w:tc>
          <w:tcPr>
            <w:tcW w:w="143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Единица измерений</w:t>
            </w:r>
          </w:p>
        </w:tc>
        <w:tc>
          <w:tcPr>
            <w:tcW w:w="13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2013 год</w:t>
            </w:r>
          </w:p>
        </w:tc>
        <w:tc>
          <w:tcPr>
            <w:tcW w:w="144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2014 год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3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8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4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план</w:t>
            </w:r>
          </w:p>
        </w:tc>
        <w:tc>
          <w:tcPr>
            <w:tcW w:w="82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факт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план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ожид</w:t>
            </w:r>
            <w:proofErr w:type="spellEnd"/>
          </w:p>
        </w:tc>
      </w:tr>
      <w:tr w:rsidR="00612CED" w:rsidRPr="00612CED" w:rsidTr="00612CED">
        <w:trPr>
          <w:trHeight w:val="510"/>
        </w:trPr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3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8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4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82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полный  комплекс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полный  комплекс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13</w:t>
            </w:r>
          </w:p>
        </w:tc>
      </w:tr>
      <w:tr w:rsidR="00612CED" w:rsidRPr="00612CED" w:rsidTr="00612CED">
        <w:trPr>
          <w:trHeight w:val="48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Производственные расходы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9332,05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9680,49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9305,15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10717,14</w:t>
            </w:r>
          </w:p>
        </w:tc>
      </w:tr>
      <w:tr w:rsidR="00612CED" w:rsidRPr="00612CED" w:rsidTr="00612CED">
        <w:trPr>
          <w:trHeight w:val="63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приобретение сырья и материалов и их хранение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108,25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103,49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133,98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134,45</w:t>
            </w:r>
          </w:p>
        </w:tc>
      </w:tr>
      <w:tr w:rsidR="00612CED" w:rsidRPr="00612CED" w:rsidTr="00612CED">
        <w:trPr>
          <w:trHeight w:val="36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1.1.1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Реагенты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81,75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76,378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85,83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85,83</w:t>
            </w:r>
          </w:p>
        </w:tc>
      </w:tr>
      <w:tr w:rsidR="00612CED" w:rsidRPr="00612CED" w:rsidTr="00612CED">
        <w:trPr>
          <w:trHeight w:val="34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1.1.2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Горюче-смазочные материалы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20,44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3,18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21,43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21,43</w:t>
            </w:r>
          </w:p>
        </w:tc>
      </w:tr>
      <w:tr w:rsidR="00612CED" w:rsidRPr="00612CED" w:rsidTr="00612CED">
        <w:trPr>
          <w:trHeight w:val="46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1.1.3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Материалы и малоценные основные средства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6,06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23,93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26,71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27,19</w:t>
            </w:r>
          </w:p>
        </w:tc>
      </w:tr>
      <w:tr w:rsidR="00612CED" w:rsidRPr="00612CED" w:rsidTr="00612CED">
        <w:trPr>
          <w:trHeight w:val="49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1.2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энергетические ресурсы и холодную воду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1448,06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2384,66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1657,48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2684,15</w:t>
            </w:r>
          </w:p>
        </w:tc>
      </w:tr>
      <w:tr w:rsidR="00612CED" w:rsidRPr="00612CED" w:rsidTr="00612CED">
        <w:trPr>
          <w:trHeight w:val="45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1.2.1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электроэнергия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1448,06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2384,66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1657,48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2684,15</w:t>
            </w:r>
          </w:p>
        </w:tc>
      </w:tr>
      <w:tr w:rsidR="00612CED" w:rsidRPr="00612CED" w:rsidTr="00612CED">
        <w:trPr>
          <w:trHeight w:val="123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1.3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оплату работ</w:t>
            </w: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  <w:t>и услуг, выполняемых сторонними организациями и индивидуальными предпринимателями, связанные с эксплуатацией централизованных систем, либо объектов в составе таких систем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333,85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196,43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353,98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353,98</w:t>
            </w:r>
          </w:p>
        </w:tc>
      </w:tr>
      <w:tr w:rsidR="00612CED" w:rsidRPr="00612CED" w:rsidTr="00612CED">
        <w:trPr>
          <w:trHeight w:val="6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1.4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оплату труда и отчисления на социальные нужды основного производственного персонала, в том числе налоги и сборы: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4734,16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4593,68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4379,09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4741,97</w:t>
            </w:r>
          </w:p>
        </w:tc>
      </w:tr>
      <w:tr w:rsidR="00612CED" w:rsidRPr="00612CED" w:rsidTr="00612CED">
        <w:trPr>
          <w:trHeight w:val="25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1.4.1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оплату труда производственного персонала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3634,95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3565,60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3363,36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3642,07</w:t>
            </w:r>
          </w:p>
        </w:tc>
      </w:tr>
      <w:tr w:rsidR="00612CED" w:rsidRPr="00612CED" w:rsidTr="00612CED">
        <w:trPr>
          <w:trHeight w:val="6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1.4.2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Отчисления на социальные нужды производственного персонала, в том числе налоги и сборы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1099,20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1028,09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1015,73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1099,90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1.5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уплату процентов по займам и кредитам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28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1.6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Общехозяйственные расходы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2707,74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2402,23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2780,63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2802,58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1.7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Прочие производственные расходы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0,00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0,00</w:t>
            </w:r>
          </w:p>
        </w:tc>
      </w:tr>
      <w:tr w:rsidR="00612CED" w:rsidRPr="00612CED" w:rsidTr="00612CED">
        <w:trPr>
          <w:trHeight w:val="28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1.7.1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Услуги по обращению с осадком сточных вод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0,00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0,00</w:t>
            </w:r>
          </w:p>
        </w:tc>
      </w:tr>
      <w:tr w:rsidR="00612CED" w:rsidRPr="00612CED" w:rsidTr="00612CED">
        <w:trPr>
          <w:trHeight w:val="27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1.7.2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амортизацию автотранспорта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1.7.3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Контроль качества воды и сточных вод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0,00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0,00</w:t>
            </w:r>
          </w:p>
        </w:tc>
      </w:tr>
      <w:tr w:rsidR="00612CED" w:rsidRPr="00612CED" w:rsidTr="00612CED">
        <w:trPr>
          <w:trHeight w:val="27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1.7.4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аварийно-диспетчерское обслуживание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40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Ремонтные расходы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736,81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457,69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941,24624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941,24624</w:t>
            </w:r>
          </w:p>
        </w:tc>
      </w:tr>
      <w:tr w:rsidR="00612CED" w:rsidRPr="00612CED" w:rsidTr="00612CED">
        <w:trPr>
          <w:trHeight w:val="52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текущий</w:t>
            </w: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  <w:t xml:space="preserve">ремонт централизованных систем водоснабжения 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165,13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71,99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182,06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182,06</w:t>
            </w:r>
          </w:p>
        </w:tc>
      </w:tr>
      <w:tr w:rsidR="00612CED" w:rsidRPr="00612CED" w:rsidTr="00612CED">
        <w:trPr>
          <w:trHeight w:val="76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2.2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капитальный ремонт централизованных систем водоснабжения и (или) водоотведения либо объектов, входящих в состав таких систем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571,68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385,69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759,19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759,19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Административные расходы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3 018,90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3 218,53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3 046,48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3 046,48</w:t>
            </w:r>
          </w:p>
        </w:tc>
      </w:tr>
      <w:tr w:rsidR="00612CED" w:rsidRPr="00612CED" w:rsidTr="00612CED">
        <w:trPr>
          <w:trHeight w:val="67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оплату работ и услуг, выполняемых сторонними организациями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443,24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489,57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445,43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445,43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3.1.1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услуги связи и интернет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47,33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49,91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44,01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44,01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3.1.6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информационные услуги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29,93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29,33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26,11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26,11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3.1.7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управленческие услуги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365,98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410,33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375,32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375,32</w:t>
            </w:r>
          </w:p>
        </w:tc>
      </w:tr>
      <w:tr w:rsidR="00612CED" w:rsidRPr="00612CED" w:rsidTr="00612CED">
        <w:trPr>
          <w:trHeight w:val="84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3.2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оплату труда и отчисления на социальные нужды административно-управленческого персонала, в том числе налоги и сборы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2 499,53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2619,793573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2 517,27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2517,27</w:t>
            </w:r>
          </w:p>
        </w:tc>
      </w:tr>
      <w:tr w:rsidR="00612CED" w:rsidRPr="00612CED" w:rsidTr="00612CED">
        <w:trPr>
          <w:trHeight w:val="6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3.2.1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оплату труда административно-управленческого персонала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1 919,76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2046,71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1933,39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1933,39</w:t>
            </w:r>
          </w:p>
        </w:tc>
      </w:tr>
      <w:tr w:rsidR="00612CED" w:rsidRPr="00612CED" w:rsidTr="00612CED">
        <w:trPr>
          <w:trHeight w:val="63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3.2.2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Отчисления на социальные нужды административно-управленческого персонала, в том числе налоги и сборы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579,77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573,08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583,88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583,88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3.4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Служебные командировки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4,05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32,51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20,89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20,89</w:t>
            </w:r>
          </w:p>
        </w:tc>
      </w:tr>
      <w:tr w:rsidR="00612CED" w:rsidRPr="00612CED" w:rsidTr="00612CED">
        <w:trPr>
          <w:trHeight w:val="31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3.7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Прочие административные расходы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72,08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76,7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62,881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62,881</w:t>
            </w:r>
          </w:p>
        </w:tc>
      </w:tr>
      <w:tr w:rsidR="00612CED" w:rsidRPr="00612CED" w:rsidTr="00612CED">
        <w:trPr>
          <w:trHeight w:val="31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3.7.1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Расходы на амортизацию </w:t>
            </w:r>
            <w:proofErr w:type="spellStart"/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непроизводств</w:t>
            </w:r>
            <w:proofErr w:type="spellEnd"/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72,08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76,66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62,88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62,88</w:t>
            </w:r>
          </w:p>
        </w:tc>
      </w:tr>
      <w:tr w:rsidR="00612CED" w:rsidRPr="00612CED" w:rsidTr="00612CED">
        <w:trPr>
          <w:trHeight w:val="37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Сбытовые расходы гарантирующих организаций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</w:t>
            </w:r>
          </w:p>
        </w:tc>
      </w:tr>
      <w:tr w:rsidR="00612CED" w:rsidRPr="00612CED" w:rsidTr="00612CED">
        <w:trPr>
          <w:trHeight w:val="27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4.1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по сомнительным долгам, в размере не более 2% НВВ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Амортизация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519,9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651,86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644,72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862,89</w:t>
            </w:r>
          </w:p>
        </w:tc>
      </w:tr>
      <w:tr w:rsidR="00612CED" w:rsidRPr="00612CED" w:rsidTr="00612CED">
        <w:trPr>
          <w:trHeight w:val="6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5.1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Амортизация основных средств и нематериальных активов, относимых к объектам централизованной системы водоснабжения и водоотведения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519,90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651,86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644,72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862,89</w:t>
            </w:r>
          </w:p>
        </w:tc>
      </w:tr>
      <w:tr w:rsidR="00612CED" w:rsidRPr="00612CED" w:rsidTr="00612CED">
        <w:trPr>
          <w:trHeight w:val="61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Расходы на арендную плату, лизинговые платежи, концессионную плату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267,78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111,933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227,199214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227,20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6.1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Аренда имущества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6.4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Аренда земельных участков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267,78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111,93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227,20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227,20</w:t>
            </w:r>
          </w:p>
        </w:tc>
      </w:tr>
      <w:tr w:rsidR="00612CED" w:rsidRPr="00612CED" w:rsidTr="00612CED">
        <w:trPr>
          <w:trHeight w:val="6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Расходы, связанные с уплатой налогов и сборов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318,23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385,89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310,28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517,60</w:t>
            </w:r>
          </w:p>
        </w:tc>
      </w:tr>
      <w:tr w:rsidR="00612CED" w:rsidRPr="00612CED" w:rsidTr="00612CED">
        <w:trPr>
          <w:trHeight w:val="25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7.1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Налог на прибыль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73,73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22,85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0,00</w:t>
            </w:r>
          </w:p>
        </w:tc>
      </w:tr>
      <w:tr w:rsidR="00612CED" w:rsidRPr="00612CED" w:rsidTr="00612CED">
        <w:trPr>
          <w:trHeight w:val="25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7.2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Налог на имущество организаций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0,00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169,14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118,12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159,78</w:t>
            </w:r>
          </w:p>
        </w:tc>
      </w:tr>
      <w:tr w:rsidR="00612CED" w:rsidRPr="00612CED" w:rsidTr="00612CED">
        <w:trPr>
          <w:trHeight w:val="25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7.3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Плата за негативное воздействие на окружающую среду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244,50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216,75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169,31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357,82</w:t>
            </w:r>
          </w:p>
        </w:tc>
      </w:tr>
      <w:tr w:rsidR="00612CED" w:rsidRPr="00612CED" w:rsidTr="00612CED">
        <w:trPr>
          <w:trHeight w:val="25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7.4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Водный налог и плата за пользование водным объектом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0,00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0,00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Нормативная прибыль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294,93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319,47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8.1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Средства на возврат займов и кредитов и процентов по ним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8.2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капитальные вложения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95,84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51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8.3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Расходы на социальные нужды, предусмотренные коллективными договорами, в соответствии с подпунктом 3 пункта 30 Методических указаний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294,93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223,63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Итого НВВ по смете расходов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14488,6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14506,4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14794,5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16312,6</w:t>
            </w:r>
          </w:p>
        </w:tc>
      </w:tr>
      <w:tr w:rsidR="00612CED" w:rsidRPr="00612CED" w:rsidTr="00612CED">
        <w:trPr>
          <w:trHeight w:val="58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Недополученные доходы/расходы прошлых периодов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28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10.1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Экономически обоснованные расходы, не учтенные органом регулирования тарифов при установлении тарифов на ее товары (работы, услуги) в прошлом периоде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435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10.2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Недополученные доходы прошлых периодов регулирования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Всего НВВ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тыс. руб.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14488,6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14506,4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14794,5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16312,6</w:t>
            </w:r>
          </w:p>
        </w:tc>
      </w:tr>
      <w:tr w:rsidR="00612CED" w:rsidRPr="00612CED" w:rsidTr="00612CED">
        <w:trPr>
          <w:trHeight w:val="57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gramStart"/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Объем водоотведения)</w:t>
            </w:r>
            <w:proofErr w:type="gramEnd"/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тыс. куб. м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133,91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123,00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133,90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128,03</w:t>
            </w:r>
          </w:p>
        </w:tc>
      </w:tr>
      <w:tr w:rsidR="00612CED" w:rsidRPr="00612CED" w:rsidTr="00612CED">
        <w:trPr>
          <w:trHeight w:val="57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Тариф на водоотведение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руб. куб. м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108,20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117,93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110,49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127,41</w:t>
            </w:r>
          </w:p>
        </w:tc>
      </w:tr>
      <w:tr w:rsidR="00612CED" w:rsidRPr="00612CED" w:rsidTr="00612CED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14</w:t>
            </w:r>
          </w:p>
        </w:tc>
        <w:tc>
          <w:tcPr>
            <w:tcW w:w="1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Темп роста тарифа</w:t>
            </w:r>
          </w:p>
        </w:tc>
        <w:tc>
          <w:tcPr>
            <w:tcW w:w="4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12CE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</w:tbl>
    <w:p w:rsidR="00E6131F" w:rsidRDefault="00E6131F" w:rsidP="00E6131F"/>
    <w:tbl>
      <w:tblPr>
        <w:tblW w:w="5000" w:type="pct"/>
        <w:tblLook w:val="04A0" w:firstRow="1" w:lastRow="0" w:firstColumn="1" w:lastColumn="0" w:noHBand="0" w:noVBand="1"/>
      </w:tblPr>
      <w:tblGrid>
        <w:gridCol w:w="562"/>
        <w:gridCol w:w="1701"/>
        <w:gridCol w:w="1701"/>
        <w:gridCol w:w="1701"/>
        <w:gridCol w:w="1204"/>
        <w:gridCol w:w="1224"/>
        <w:gridCol w:w="1205"/>
        <w:gridCol w:w="1407"/>
      </w:tblGrid>
      <w:tr w:rsidR="00612CED" w:rsidRPr="00612CED" w:rsidTr="00612CED">
        <w:trPr>
          <w:trHeight w:val="285"/>
        </w:trPr>
        <w:tc>
          <w:tcPr>
            <w:tcW w:w="5000" w:type="pct"/>
            <w:gridSpan w:val="8"/>
            <w:tcBorders>
              <w:top w:val="single" w:sz="4" w:space="0" w:color="969696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sz w:val="24"/>
                <w:szCs w:val="24"/>
              </w:rPr>
            </w:pPr>
            <w:r w:rsidRPr="00612CED">
              <w:rPr>
                <w:rFonts w:ascii="Tahoma" w:eastAsia="Times New Roman" w:hAnsi="Tahoma" w:cs="Tahoma"/>
                <w:b/>
                <w:sz w:val="24"/>
                <w:szCs w:val="24"/>
              </w:rPr>
              <w:t>Информация о тарифах на водоотведение</w:t>
            </w:r>
            <w:r>
              <w:rPr>
                <w:rFonts w:ascii="Tahoma" w:eastAsia="Times New Roman" w:hAnsi="Tahoma" w:cs="Tahoma"/>
                <w:b/>
                <w:sz w:val="24"/>
                <w:szCs w:val="24"/>
              </w:rPr>
              <w:t xml:space="preserve"> за 2013год</w:t>
            </w:r>
          </w:p>
        </w:tc>
      </w:tr>
      <w:tr w:rsidR="00612CED" w:rsidRPr="00612CED" w:rsidTr="00612CED">
        <w:trPr>
          <w:trHeight w:val="285"/>
        </w:trPr>
        <w:tc>
          <w:tcPr>
            <w:tcW w:w="5000" w:type="pct"/>
            <w:gridSpan w:val="8"/>
            <w:tcBorders>
              <w:top w:val="nil"/>
              <w:left w:val="nil"/>
              <w:bottom w:val="single" w:sz="4" w:space="0" w:color="969696"/>
              <w:right w:val="nil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МП "</w:t>
            </w:r>
            <w:proofErr w:type="spellStart"/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Эксплуатационнвя</w:t>
            </w:r>
            <w:proofErr w:type="spellEnd"/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 xml:space="preserve"> генерирующая компания" МО городское поселение Приобье</w:t>
            </w:r>
          </w:p>
        </w:tc>
      </w:tr>
      <w:tr w:rsidR="00612CED" w:rsidRPr="00612CED" w:rsidTr="00612CED">
        <w:trPr>
          <w:trHeight w:val="285"/>
        </w:trPr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9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769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769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71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480"/>
        </w:trPr>
        <w:tc>
          <w:tcPr>
            <w:tcW w:w="278" w:type="pct"/>
            <w:vMerge w:val="restart"/>
            <w:tcBorders>
              <w:top w:val="single" w:sz="4" w:space="0" w:color="969696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№ п/п</w:t>
            </w:r>
          </w:p>
        </w:tc>
        <w:tc>
          <w:tcPr>
            <w:tcW w:w="2307" w:type="pct"/>
            <w:gridSpan w:val="3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Величина установленного тарифа на водоотведение</w:t>
            </w:r>
          </w:p>
        </w:tc>
        <w:tc>
          <w:tcPr>
            <w:tcW w:w="1165" w:type="pct"/>
            <w:gridSpan w:val="2"/>
            <w:vMerge w:val="restart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Срок действия установленного тарифа на водоотведение</w:t>
            </w:r>
          </w:p>
        </w:tc>
        <w:tc>
          <w:tcPr>
            <w:tcW w:w="1250" w:type="pct"/>
            <w:gridSpan w:val="2"/>
            <w:vMerge w:val="restart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Реквизиты решения об установлении тарифа на водоотведение</w:t>
            </w:r>
          </w:p>
        </w:tc>
      </w:tr>
      <w:tr w:rsidR="00612CED" w:rsidRPr="00612CED" w:rsidTr="00612CED">
        <w:trPr>
          <w:trHeight w:val="285"/>
        </w:trPr>
        <w:tc>
          <w:tcPr>
            <w:tcW w:w="278" w:type="pct"/>
            <w:vMerge/>
            <w:tcBorders>
              <w:top w:val="single" w:sz="4" w:space="0" w:color="969696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Бюджетные потребители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Население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Прочие</w:t>
            </w:r>
          </w:p>
        </w:tc>
        <w:tc>
          <w:tcPr>
            <w:tcW w:w="1165" w:type="pct"/>
            <w:gridSpan w:val="2"/>
            <w:vMerge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  <w:tc>
          <w:tcPr>
            <w:tcW w:w="1250" w:type="pct"/>
            <w:gridSpan w:val="2"/>
            <w:vMerge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</w:tr>
      <w:tr w:rsidR="00612CED" w:rsidRPr="00612CED" w:rsidTr="00612CED">
        <w:trPr>
          <w:trHeight w:val="285"/>
        </w:trPr>
        <w:tc>
          <w:tcPr>
            <w:tcW w:w="278" w:type="pct"/>
            <w:vMerge/>
            <w:tcBorders>
              <w:top w:val="single" w:sz="4" w:space="0" w:color="969696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769" w:type="pct"/>
            <w:vMerge w:val="restart"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proofErr w:type="spell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Одноставочный</w:t>
            </w:r>
            <w:proofErr w:type="spellEnd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 xml:space="preserve"> тариф, руб./</w:t>
            </w:r>
            <w:proofErr w:type="spell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куб</w:t>
            </w:r>
            <w:proofErr w:type="gram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769" w:type="pct"/>
            <w:vMerge w:val="restart"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proofErr w:type="spell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Одноставочный</w:t>
            </w:r>
            <w:proofErr w:type="spellEnd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 xml:space="preserve"> тариф, руб./</w:t>
            </w:r>
            <w:proofErr w:type="spell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куб</w:t>
            </w:r>
            <w:proofErr w:type="gram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769" w:type="pct"/>
            <w:vMerge w:val="restart"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proofErr w:type="spell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Одноставочный</w:t>
            </w:r>
            <w:proofErr w:type="spellEnd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 xml:space="preserve"> тариф, руб./</w:t>
            </w:r>
            <w:proofErr w:type="spell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куб</w:t>
            </w:r>
            <w:proofErr w:type="gram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165" w:type="pct"/>
            <w:gridSpan w:val="2"/>
            <w:vMerge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  <w:tc>
          <w:tcPr>
            <w:tcW w:w="1250" w:type="pct"/>
            <w:gridSpan w:val="2"/>
            <w:vMerge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</w:tr>
      <w:tr w:rsidR="00612CED" w:rsidRPr="00612CED" w:rsidTr="00612CED">
        <w:trPr>
          <w:trHeight w:val="2055"/>
        </w:trPr>
        <w:tc>
          <w:tcPr>
            <w:tcW w:w="278" w:type="pct"/>
            <w:vMerge/>
            <w:tcBorders>
              <w:top w:val="single" w:sz="4" w:space="0" w:color="969696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769" w:type="pct"/>
            <w:vMerge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  <w:tc>
          <w:tcPr>
            <w:tcW w:w="769" w:type="pct"/>
            <w:vMerge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  <w:tc>
          <w:tcPr>
            <w:tcW w:w="769" w:type="pct"/>
            <w:vMerge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  <w:tc>
          <w:tcPr>
            <w:tcW w:w="578" w:type="pct"/>
            <w:tcBorders>
              <w:top w:val="nil"/>
              <w:left w:val="nil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дата начала</w:t>
            </w:r>
          </w:p>
        </w:tc>
        <w:tc>
          <w:tcPr>
            <w:tcW w:w="587" w:type="pct"/>
            <w:tcBorders>
              <w:top w:val="nil"/>
              <w:left w:val="nil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дата окончания</w:t>
            </w:r>
          </w:p>
        </w:tc>
        <w:tc>
          <w:tcPr>
            <w:tcW w:w="578" w:type="pct"/>
            <w:tcBorders>
              <w:top w:val="nil"/>
              <w:left w:val="nil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дата</w:t>
            </w:r>
          </w:p>
        </w:tc>
        <w:tc>
          <w:tcPr>
            <w:tcW w:w="671" w:type="pct"/>
            <w:tcBorders>
              <w:top w:val="nil"/>
              <w:left w:val="nil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номер</w:t>
            </w:r>
          </w:p>
        </w:tc>
      </w:tr>
      <w:tr w:rsidR="00612CED" w:rsidRPr="00612CED" w:rsidTr="00612CED">
        <w:trPr>
          <w:trHeight w:val="300"/>
        </w:trPr>
        <w:tc>
          <w:tcPr>
            <w:tcW w:w="278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5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8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11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14</w:t>
            </w:r>
          </w:p>
        </w:tc>
        <w:tc>
          <w:tcPr>
            <w:tcW w:w="587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15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16</w:t>
            </w:r>
          </w:p>
        </w:tc>
        <w:tc>
          <w:tcPr>
            <w:tcW w:w="671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17</w:t>
            </w:r>
          </w:p>
        </w:tc>
      </w:tr>
      <w:tr w:rsidR="00612CED" w:rsidRPr="00612CED" w:rsidTr="00612CED">
        <w:trPr>
          <w:trHeight w:val="300"/>
        </w:trPr>
        <w:tc>
          <w:tcPr>
            <w:tcW w:w="278" w:type="pc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1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28,34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33,44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28,34</w:t>
            </w:r>
          </w:p>
        </w:tc>
        <w:tc>
          <w:tcPr>
            <w:tcW w:w="578" w:type="pc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01.01.2014</w:t>
            </w:r>
          </w:p>
        </w:tc>
        <w:tc>
          <w:tcPr>
            <w:tcW w:w="587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30.06.2014</w:t>
            </w:r>
          </w:p>
        </w:tc>
        <w:tc>
          <w:tcPr>
            <w:tcW w:w="578" w:type="pct"/>
            <w:vMerge w:val="restar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20.11.2013</w:t>
            </w:r>
          </w:p>
        </w:tc>
        <w:tc>
          <w:tcPr>
            <w:tcW w:w="671" w:type="pct"/>
            <w:vMerge w:val="restar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102-нп</w:t>
            </w:r>
          </w:p>
        </w:tc>
      </w:tr>
      <w:tr w:rsidR="00612CED" w:rsidRPr="00612CED" w:rsidTr="00612CED">
        <w:trPr>
          <w:trHeight w:val="300"/>
        </w:trPr>
        <w:tc>
          <w:tcPr>
            <w:tcW w:w="278" w:type="pc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2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29,54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34,86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29,54</w:t>
            </w:r>
          </w:p>
        </w:tc>
        <w:tc>
          <w:tcPr>
            <w:tcW w:w="578" w:type="pc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01.07.2014</w:t>
            </w:r>
          </w:p>
        </w:tc>
        <w:tc>
          <w:tcPr>
            <w:tcW w:w="587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31.12.2014</w:t>
            </w:r>
          </w:p>
        </w:tc>
        <w:tc>
          <w:tcPr>
            <w:tcW w:w="578" w:type="pct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671" w:type="pct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</w:tr>
    </w:tbl>
    <w:p w:rsidR="00612CED" w:rsidRPr="00E6131F" w:rsidRDefault="00612CED" w:rsidP="00E6131F"/>
    <w:tbl>
      <w:tblPr>
        <w:tblW w:w="5000" w:type="pct"/>
        <w:tblLook w:val="04A0" w:firstRow="1" w:lastRow="0" w:firstColumn="1" w:lastColumn="0" w:noHBand="0" w:noVBand="1"/>
      </w:tblPr>
      <w:tblGrid>
        <w:gridCol w:w="562"/>
        <w:gridCol w:w="1701"/>
        <w:gridCol w:w="1701"/>
        <w:gridCol w:w="1701"/>
        <w:gridCol w:w="1204"/>
        <w:gridCol w:w="1224"/>
        <w:gridCol w:w="1205"/>
        <w:gridCol w:w="1407"/>
      </w:tblGrid>
      <w:tr w:rsidR="00612CED" w:rsidRPr="00612CED" w:rsidTr="00612CED">
        <w:trPr>
          <w:trHeight w:val="285"/>
        </w:trPr>
        <w:tc>
          <w:tcPr>
            <w:tcW w:w="5000" w:type="pct"/>
            <w:gridSpan w:val="8"/>
            <w:tcBorders>
              <w:top w:val="single" w:sz="4" w:space="0" w:color="969696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 w:rsidRPr="00612CED">
              <w:rPr>
                <w:rFonts w:ascii="Tahoma" w:eastAsia="Times New Roman" w:hAnsi="Tahoma" w:cs="Tahoma"/>
                <w:sz w:val="20"/>
                <w:szCs w:val="20"/>
              </w:rPr>
              <w:t>Информация о тарифах на водоотведение*</w:t>
            </w:r>
          </w:p>
        </w:tc>
      </w:tr>
      <w:tr w:rsidR="00612CED" w:rsidRPr="00612CED" w:rsidTr="00612CED">
        <w:trPr>
          <w:trHeight w:val="285"/>
        </w:trPr>
        <w:tc>
          <w:tcPr>
            <w:tcW w:w="5000" w:type="pct"/>
            <w:gridSpan w:val="8"/>
            <w:tcBorders>
              <w:top w:val="nil"/>
              <w:left w:val="nil"/>
              <w:bottom w:val="single" w:sz="4" w:space="0" w:color="969696"/>
              <w:right w:val="nil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МП "</w:t>
            </w:r>
            <w:proofErr w:type="spellStart"/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Эксплуатационнвя</w:t>
            </w:r>
            <w:proofErr w:type="spellEnd"/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 xml:space="preserve"> генерирующая компания" МО городское поселение Приобье</w:t>
            </w:r>
          </w:p>
        </w:tc>
      </w:tr>
      <w:tr w:rsidR="00612CED" w:rsidRPr="00612CED" w:rsidTr="00612CED">
        <w:trPr>
          <w:trHeight w:val="285"/>
        </w:trPr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769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769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769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87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7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71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480"/>
        </w:trPr>
        <w:tc>
          <w:tcPr>
            <w:tcW w:w="278" w:type="pct"/>
            <w:vMerge w:val="restart"/>
            <w:tcBorders>
              <w:top w:val="single" w:sz="4" w:space="0" w:color="969696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№ п/п</w:t>
            </w:r>
          </w:p>
        </w:tc>
        <w:tc>
          <w:tcPr>
            <w:tcW w:w="2307" w:type="pct"/>
            <w:gridSpan w:val="3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Величина установленного тарифа на водоотведение</w:t>
            </w:r>
          </w:p>
        </w:tc>
        <w:tc>
          <w:tcPr>
            <w:tcW w:w="1165" w:type="pct"/>
            <w:gridSpan w:val="2"/>
            <w:vMerge w:val="restart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Срок действия установленного тарифа на водоотведение</w:t>
            </w:r>
          </w:p>
        </w:tc>
        <w:tc>
          <w:tcPr>
            <w:tcW w:w="1250" w:type="pct"/>
            <w:gridSpan w:val="2"/>
            <w:vMerge w:val="restart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Реквизиты решения об установлении тарифа на водоотведение</w:t>
            </w:r>
          </w:p>
        </w:tc>
      </w:tr>
      <w:tr w:rsidR="00612CED" w:rsidRPr="00612CED" w:rsidTr="00612CED">
        <w:trPr>
          <w:trHeight w:val="525"/>
        </w:trPr>
        <w:tc>
          <w:tcPr>
            <w:tcW w:w="278" w:type="pct"/>
            <w:vMerge/>
            <w:tcBorders>
              <w:top w:val="single" w:sz="4" w:space="0" w:color="969696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Бюджетные потребители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Население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Прочие</w:t>
            </w:r>
          </w:p>
        </w:tc>
        <w:tc>
          <w:tcPr>
            <w:tcW w:w="1165" w:type="pct"/>
            <w:gridSpan w:val="2"/>
            <w:vMerge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  <w:tc>
          <w:tcPr>
            <w:tcW w:w="1250" w:type="pct"/>
            <w:gridSpan w:val="2"/>
            <w:vMerge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</w:tr>
      <w:tr w:rsidR="00612CED" w:rsidRPr="00612CED" w:rsidTr="00612CED">
        <w:trPr>
          <w:trHeight w:val="285"/>
        </w:trPr>
        <w:tc>
          <w:tcPr>
            <w:tcW w:w="278" w:type="pct"/>
            <w:vMerge/>
            <w:tcBorders>
              <w:top w:val="single" w:sz="4" w:space="0" w:color="969696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769" w:type="pct"/>
            <w:vMerge w:val="restart"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proofErr w:type="spell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Одноставочный</w:t>
            </w:r>
            <w:proofErr w:type="spellEnd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 xml:space="preserve"> тариф, руб./</w:t>
            </w:r>
            <w:proofErr w:type="spell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куб</w:t>
            </w:r>
            <w:proofErr w:type="gram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769" w:type="pct"/>
            <w:vMerge w:val="restart"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proofErr w:type="spell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Одноставочный</w:t>
            </w:r>
            <w:proofErr w:type="spellEnd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 xml:space="preserve"> тариф, руб./</w:t>
            </w:r>
            <w:proofErr w:type="spell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куб</w:t>
            </w:r>
            <w:proofErr w:type="gram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769" w:type="pct"/>
            <w:vMerge w:val="restart"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proofErr w:type="spell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Одноставочный</w:t>
            </w:r>
            <w:proofErr w:type="spellEnd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 xml:space="preserve"> тариф, руб./</w:t>
            </w:r>
            <w:proofErr w:type="spell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куб</w:t>
            </w:r>
            <w:proofErr w:type="gramStart"/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165" w:type="pct"/>
            <w:gridSpan w:val="2"/>
            <w:vMerge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  <w:tc>
          <w:tcPr>
            <w:tcW w:w="1250" w:type="pct"/>
            <w:gridSpan w:val="2"/>
            <w:vMerge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</w:tr>
      <w:tr w:rsidR="00612CED" w:rsidRPr="00612CED" w:rsidTr="00612CED">
        <w:trPr>
          <w:trHeight w:val="2055"/>
        </w:trPr>
        <w:tc>
          <w:tcPr>
            <w:tcW w:w="278" w:type="pct"/>
            <w:vMerge/>
            <w:tcBorders>
              <w:top w:val="single" w:sz="4" w:space="0" w:color="969696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769" w:type="pct"/>
            <w:vMerge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  <w:tc>
          <w:tcPr>
            <w:tcW w:w="769" w:type="pct"/>
            <w:vMerge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  <w:tc>
          <w:tcPr>
            <w:tcW w:w="769" w:type="pct"/>
            <w:vMerge/>
            <w:tcBorders>
              <w:top w:val="nil"/>
              <w:left w:val="single" w:sz="4" w:space="0" w:color="969696"/>
              <w:bottom w:val="double" w:sz="6" w:space="0" w:color="969696"/>
              <w:right w:val="single" w:sz="4" w:space="0" w:color="969696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</w:p>
        </w:tc>
        <w:tc>
          <w:tcPr>
            <w:tcW w:w="578" w:type="pct"/>
            <w:tcBorders>
              <w:top w:val="nil"/>
              <w:left w:val="nil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дата начала</w:t>
            </w:r>
          </w:p>
        </w:tc>
        <w:tc>
          <w:tcPr>
            <w:tcW w:w="587" w:type="pct"/>
            <w:tcBorders>
              <w:top w:val="nil"/>
              <w:left w:val="nil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дата окончания</w:t>
            </w:r>
          </w:p>
        </w:tc>
        <w:tc>
          <w:tcPr>
            <w:tcW w:w="578" w:type="pct"/>
            <w:tcBorders>
              <w:top w:val="nil"/>
              <w:left w:val="nil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дата</w:t>
            </w:r>
          </w:p>
        </w:tc>
        <w:tc>
          <w:tcPr>
            <w:tcW w:w="671" w:type="pct"/>
            <w:tcBorders>
              <w:top w:val="nil"/>
              <w:left w:val="nil"/>
              <w:bottom w:val="double" w:sz="6" w:space="0" w:color="969696"/>
              <w:right w:val="single" w:sz="4" w:space="0" w:color="969696"/>
            </w:tcBorders>
            <w:shd w:val="clear" w:color="000000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номер</w:t>
            </w:r>
          </w:p>
        </w:tc>
      </w:tr>
      <w:tr w:rsidR="00612CED" w:rsidRPr="00612CED" w:rsidTr="00612CED">
        <w:trPr>
          <w:trHeight w:val="300"/>
        </w:trPr>
        <w:tc>
          <w:tcPr>
            <w:tcW w:w="278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5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8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11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14</w:t>
            </w:r>
          </w:p>
        </w:tc>
        <w:tc>
          <w:tcPr>
            <w:tcW w:w="587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15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16</w:t>
            </w:r>
          </w:p>
        </w:tc>
        <w:tc>
          <w:tcPr>
            <w:tcW w:w="671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17</w:t>
            </w:r>
          </w:p>
        </w:tc>
      </w:tr>
      <w:tr w:rsidR="00612CED" w:rsidRPr="00612CED" w:rsidTr="00612CED">
        <w:trPr>
          <w:trHeight w:val="300"/>
        </w:trPr>
        <w:tc>
          <w:tcPr>
            <w:tcW w:w="278" w:type="pc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1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108,20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127,68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108,20</w:t>
            </w:r>
          </w:p>
        </w:tc>
        <w:tc>
          <w:tcPr>
            <w:tcW w:w="578" w:type="pc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01.01.2014</w:t>
            </w:r>
          </w:p>
        </w:tc>
        <w:tc>
          <w:tcPr>
            <w:tcW w:w="587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30.06.2014</w:t>
            </w:r>
          </w:p>
        </w:tc>
        <w:tc>
          <w:tcPr>
            <w:tcW w:w="578" w:type="pct"/>
            <w:vMerge w:val="restar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20.11.2013</w:t>
            </w:r>
          </w:p>
        </w:tc>
        <w:tc>
          <w:tcPr>
            <w:tcW w:w="671" w:type="pct"/>
            <w:vMerge w:val="restar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102-нп</w:t>
            </w:r>
          </w:p>
        </w:tc>
      </w:tr>
      <w:tr w:rsidR="00612CED" w:rsidRPr="00612CED" w:rsidTr="00612CED">
        <w:trPr>
          <w:trHeight w:val="300"/>
        </w:trPr>
        <w:tc>
          <w:tcPr>
            <w:tcW w:w="278" w:type="pc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612CED">
              <w:rPr>
                <w:rFonts w:ascii="Arial CYR" w:eastAsia="Times New Roman" w:hAnsi="Arial CYR" w:cs="Times New Roman"/>
                <w:sz w:val="20"/>
                <w:szCs w:val="20"/>
              </w:rPr>
              <w:t>2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112,77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133,07</w:t>
            </w:r>
          </w:p>
        </w:tc>
        <w:tc>
          <w:tcPr>
            <w:tcW w:w="769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112,77</w:t>
            </w:r>
          </w:p>
        </w:tc>
        <w:tc>
          <w:tcPr>
            <w:tcW w:w="578" w:type="pc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01.07.2014</w:t>
            </w:r>
          </w:p>
        </w:tc>
        <w:tc>
          <w:tcPr>
            <w:tcW w:w="587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31.12.2014</w:t>
            </w:r>
          </w:p>
        </w:tc>
        <w:tc>
          <w:tcPr>
            <w:tcW w:w="578" w:type="pct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671" w:type="pct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</w:tr>
    </w:tbl>
    <w:p w:rsidR="00E6131F" w:rsidRPr="00E6131F" w:rsidRDefault="00E6131F" w:rsidP="00E6131F"/>
    <w:p w:rsidR="00E6131F" w:rsidRPr="00E6131F" w:rsidRDefault="00E6131F" w:rsidP="00E6131F"/>
    <w:p w:rsidR="00E6131F" w:rsidRPr="00E6131F" w:rsidRDefault="00E6131F" w:rsidP="00E6131F"/>
    <w:p w:rsidR="00E6131F" w:rsidRPr="00E6131F" w:rsidRDefault="00E6131F" w:rsidP="00E6131F"/>
    <w:p w:rsidR="00E6131F" w:rsidRDefault="00E6131F" w:rsidP="00E6131F"/>
    <w:p w:rsidR="00612CED" w:rsidRDefault="00612CED" w:rsidP="00E6131F"/>
    <w:p w:rsidR="00612CED" w:rsidRDefault="00612CED" w:rsidP="00E6131F"/>
    <w:p w:rsidR="00612CED" w:rsidRDefault="00612CED" w:rsidP="00E6131F"/>
    <w:p w:rsidR="00612CED" w:rsidRPr="00612CED" w:rsidRDefault="00612CED" w:rsidP="00612CE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12CE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Потребительские характеристики </w:t>
      </w:r>
      <w:r w:rsidR="00A101BE">
        <w:rPr>
          <w:rFonts w:ascii="Times New Roman" w:hAnsi="Times New Roman" w:cs="Times New Roman"/>
          <w:b/>
          <w:sz w:val="24"/>
          <w:szCs w:val="24"/>
        </w:rPr>
        <w:t xml:space="preserve">в сфере водоотведения </w:t>
      </w:r>
      <w:r w:rsidRPr="00612CED">
        <w:rPr>
          <w:rFonts w:ascii="Times New Roman" w:hAnsi="Times New Roman" w:cs="Times New Roman"/>
          <w:b/>
          <w:sz w:val="24"/>
          <w:szCs w:val="24"/>
        </w:rPr>
        <w:t>за 2013 год</w:t>
      </w:r>
    </w:p>
    <w:tbl>
      <w:tblPr>
        <w:tblW w:w="9740" w:type="dxa"/>
        <w:tblInd w:w="108" w:type="dxa"/>
        <w:tblLook w:val="04A0" w:firstRow="1" w:lastRow="0" w:firstColumn="1" w:lastColumn="0" w:noHBand="0" w:noVBand="1"/>
      </w:tblPr>
      <w:tblGrid>
        <w:gridCol w:w="659"/>
        <w:gridCol w:w="6985"/>
        <w:gridCol w:w="2096"/>
      </w:tblGrid>
      <w:tr w:rsidR="00612CED" w:rsidRPr="00612CED" w:rsidTr="00612CED">
        <w:trPr>
          <w:trHeight w:val="252"/>
        </w:trPr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6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20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6"/>
                <w:szCs w:val="16"/>
              </w:rPr>
            </w:pPr>
            <w:r w:rsidRPr="00612CED">
              <w:rPr>
                <w:rFonts w:ascii="Tahoma" w:eastAsia="Times New Roman" w:hAnsi="Tahoma" w:cs="Tahoma"/>
                <w:sz w:val="16"/>
                <w:szCs w:val="16"/>
              </w:rPr>
              <w:t>Приложение 3 к приказу ФСТ России от 15 мая 2013 г. N 129, Форма 3.6</w:t>
            </w:r>
          </w:p>
        </w:tc>
      </w:tr>
      <w:tr w:rsidR="00612CED" w:rsidRPr="00612CED" w:rsidTr="00612CED">
        <w:trPr>
          <w:trHeight w:val="540"/>
        </w:trPr>
        <w:tc>
          <w:tcPr>
            <w:tcW w:w="9740" w:type="dxa"/>
            <w:gridSpan w:val="3"/>
            <w:tcBorders>
              <w:top w:val="single" w:sz="4" w:space="0" w:color="969696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 w:rsidRPr="00612CED">
              <w:rPr>
                <w:rFonts w:ascii="Tahoma" w:eastAsia="Times New Roman" w:hAnsi="Tahoma" w:cs="Tahoma"/>
                <w:sz w:val="20"/>
                <w:szCs w:val="20"/>
              </w:rPr>
              <w:t>Информация об основных потребительских характеристиках регулируемых товаров и услуг регулируемой организации и их соответствии установленным требованиям *</w:t>
            </w:r>
          </w:p>
        </w:tc>
      </w:tr>
      <w:tr w:rsidR="00612CED" w:rsidRPr="00612CED" w:rsidTr="00612CED">
        <w:trPr>
          <w:trHeight w:val="255"/>
        </w:trPr>
        <w:tc>
          <w:tcPr>
            <w:tcW w:w="9740" w:type="dxa"/>
            <w:gridSpan w:val="3"/>
            <w:tcBorders>
              <w:top w:val="nil"/>
              <w:left w:val="nil"/>
              <w:bottom w:val="single" w:sz="4" w:space="0" w:color="969696"/>
              <w:right w:val="nil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Муниципальное предприятие "Эксплуатационная генерирующая компания"  муниципального образования городское поселение Приобье</w:t>
            </w:r>
          </w:p>
        </w:tc>
      </w:tr>
      <w:tr w:rsidR="00612CED" w:rsidRPr="00612CED" w:rsidTr="00612CED">
        <w:trPr>
          <w:trHeight w:val="60"/>
        </w:trPr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69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20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</w:tr>
      <w:tr w:rsidR="00612CED" w:rsidRPr="00612CED" w:rsidTr="00612CED">
        <w:trPr>
          <w:trHeight w:val="405"/>
        </w:trPr>
        <w:tc>
          <w:tcPr>
            <w:tcW w:w="659" w:type="dxa"/>
            <w:tcBorders>
              <w:top w:val="single" w:sz="4" w:space="0" w:color="C0C0C0"/>
              <w:left w:val="single" w:sz="4" w:space="0" w:color="C0C0C0"/>
              <w:bottom w:val="double" w:sz="6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№ п/п</w:t>
            </w:r>
          </w:p>
        </w:tc>
        <w:tc>
          <w:tcPr>
            <w:tcW w:w="6985" w:type="dxa"/>
            <w:tcBorders>
              <w:top w:val="single" w:sz="4" w:space="0" w:color="C0C0C0"/>
              <w:left w:val="nil"/>
              <w:bottom w:val="double" w:sz="6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Информация, подлежащая раскрытию</w:t>
            </w:r>
          </w:p>
        </w:tc>
        <w:tc>
          <w:tcPr>
            <w:tcW w:w="2096" w:type="dxa"/>
            <w:tcBorders>
              <w:top w:val="single" w:sz="4" w:space="0" w:color="C0C0C0"/>
              <w:left w:val="nil"/>
              <w:bottom w:val="double" w:sz="6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Значение</w:t>
            </w:r>
          </w:p>
        </w:tc>
      </w:tr>
      <w:tr w:rsidR="00612CED" w:rsidRPr="00612CED" w:rsidTr="00612CED">
        <w:trPr>
          <w:trHeight w:val="240"/>
        </w:trPr>
        <w:tc>
          <w:tcPr>
            <w:tcW w:w="659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2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3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1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Аварийность на канализационных сетях, единиц на километр**</w:t>
            </w:r>
          </w:p>
        </w:tc>
        <w:tc>
          <w:tcPr>
            <w:tcW w:w="2096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2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Количество засоров на самотечных сетях, единиц на километр</w:t>
            </w:r>
          </w:p>
        </w:tc>
        <w:tc>
          <w:tcPr>
            <w:tcW w:w="2096" w:type="dxa"/>
            <w:tcBorders>
              <w:top w:val="single" w:sz="4" w:space="0" w:color="C0C0C0"/>
              <w:left w:val="nil"/>
              <w:bottom w:val="nil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3,00</w:t>
            </w:r>
          </w:p>
        </w:tc>
      </w:tr>
      <w:tr w:rsidR="00612CED" w:rsidRPr="00612CED" w:rsidTr="00612CED">
        <w:trPr>
          <w:trHeight w:val="45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Общее количество проведенных проб на сбросе очищенных (частично очищенных) сточных вод по следующим показателям:</w:t>
            </w:r>
          </w:p>
        </w:tc>
        <w:tc>
          <w:tcPr>
            <w:tcW w:w="2096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3.1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Взвешенные вещества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3.2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БПК5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3.3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Аммоний-ион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3.4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Нитрит-анион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3.5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Фосфаты (по Р)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3.6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Нефтепродукты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3.7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Микробиология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2</w:t>
            </w:r>
          </w:p>
        </w:tc>
      </w:tr>
      <w:tr w:rsidR="00612CED" w:rsidRPr="00612CED" w:rsidTr="00612CED">
        <w:trPr>
          <w:trHeight w:val="9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Количество проведенных проб, выявивших несоответствие очищенных (частично очищенных) сточных вод санитарным нормам (предельно допустимой концентрации) на сбросе очищенных (частично очищенных) сточных вод, по следующим показателям: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4.1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Взвешенные вещества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4.2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БПК5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4.3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Аммоний-ион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4.4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Нитрит-анион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1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4.5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Фосфаты (по Р)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3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4.6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Нефтепродукты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</w:tr>
      <w:tr w:rsidR="00612CED" w:rsidRPr="00612CED" w:rsidTr="00612CED">
        <w:trPr>
          <w:trHeight w:val="30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4.7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Микробиология</w:t>
            </w:r>
          </w:p>
        </w:tc>
        <w:tc>
          <w:tcPr>
            <w:tcW w:w="209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612CED" w:rsidRPr="00612CED" w:rsidTr="00612CED">
        <w:trPr>
          <w:trHeight w:val="45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5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Доля исполненных в срок договоров о подключении (процент общего количества заключенных договоров о подключении), %</w:t>
            </w:r>
          </w:p>
        </w:tc>
        <w:tc>
          <w:tcPr>
            <w:tcW w:w="2096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612CED" w:rsidRPr="00612CED" w:rsidTr="00612CED">
        <w:trPr>
          <w:trHeight w:val="450"/>
        </w:trPr>
        <w:tc>
          <w:tcPr>
            <w:tcW w:w="659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6</w:t>
            </w:r>
          </w:p>
        </w:tc>
        <w:tc>
          <w:tcPr>
            <w:tcW w:w="6985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Средняя продолжительность рассмотрения заявлений о подключении, дней</w:t>
            </w:r>
          </w:p>
        </w:tc>
        <w:tc>
          <w:tcPr>
            <w:tcW w:w="2096" w:type="dxa"/>
            <w:tcBorders>
              <w:top w:val="single" w:sz="4" w:space="0" w:color="C0C0C0"/>
              <w:left w:val="nil"/>
              <w:bottom w:val="nil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612CED" w:rsidRPr="00612CED" w:rsidRDefault="00612CED" w:rsidP="00612CED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612CED">
              <w:rPr>
                <w:rFonts w:ascii="Tahoma" w:eastAsia="Times New Roman" w:hAnsi="Tahoma" w:cs="Tahoma"/>
                <w:sz w:val="18"/>
                <w:szCs w:val="18"/>
              </w:rPr>
              <w:t>14,00</w:t>
            </w:r>
          </w:p>
        </w:tc>
      </w:tr>
    </w:tbl>
    <w:p w:rsidR="00612CED" w:rsidRDefault="00612CED" w:rsidP="00E6131F"/>
    <w:p w:rsidR="00612CED" w:rsidRDefault="00612CED" w:rsidP="00E6131F"/>
    <w:p w:rsidR="00612CED" w:rsidRDefault="00612CED" w:rsidP="00E6131F"/>
    <w:p w:rsidR="00612CED" w:rsidRDefault="00612CED" w:rsidP="00E6131F"/>
    <w:p w:rsidR="00612CED" w:rsidRDefault="00612CED" w:rsidP="00E6131F"/>
    <w:p w:rsidR="00612CED" w:rsidRDefault="00612CED" w:rsidP="00E6131F"/>
    <w:p w:rsidR="00612CED" w:rsidRDefault="00612CED" w:rsidP="00E6131F"/>
    <w:p w:rsidR="00612CED" w:rsidRDefault="00612CED" w:rsidP="00E6131F"/>
    <w:p w:rsidR="00612CED" w:rsidRDefault="00612CED" w:rsidP="00E6131F"/>
    <w:p w:rsidR="00612CED" w:rsidRDefault="00612CED" w:rsidP="00E6131F"/>
    <w:p w:rsidR="00A101BE" w:rsidRDefault="00A101BE" w:rsidP="00E6131F"/>
    <w:p w:rsidR="00612CED" w:rsidRPr="00A101BE" w:rsidRDefault="00A101BE" w:rsidP="00A101B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101BE">
        <w:rPr>
          <w:rFonts w:ascii="Times New Roman" w:hAnsi="Times New Roman" w:cs="Times New Roman"/>
          <w:b/>
          <w:sz w:val="24"/>
          <w:szCs w:val="24"/>
        </w:rPr>
        <w:lastRenderedPageBreak/>
        <w:t>Показатели деятельности в сфере водоотведения за 2013 год</w:t>
      </w:r>
    </w:p>
    <w:tbl>
      <w:tblPr>
        <w:tblW w:w="10360" w:type="dxa"/>
        <w:tblInd w:w="108" w:type="dxa"/>
        <w:tblLook w:val="04A0" w:firstRow="1" w:lastRow="0" w:firstColumn="1" w:lastColumn="0" w:noHBand="0" w:noVBand="1"/>
      </w:tblPr>
      <w:tblGrid>
        <w:gridCol w:w="766"/>
        <w:gridCol w:w="5230"/>
        <w:gridCol w:w="1476"/>
        <w:gridCol w:w="3099"/>
      </w:tblGrid>
      <w:tr w:rsidR="00A101BE" w:rsidRPr="00A101BE" w:rsidTr="00A101BE">
        <w:trPr>
          <w:trHeight w:val="252"/>
        </w:trPr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523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4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6"/>
                <w:szCs w:val="16"/>
              </w:rPr>
            </w:pPr>
            <w:r w:rsidRPr="00A101BE">
              <w:rPr>
                <w:rFonts w:ascii="Tahoma" w:eastAsia="Times New Roman" w:hAnsi="Tahoma" w:cs="Tahoma"/>
                <w:sz w:val="16"/>
                <w:szCs w:val="16"/>
              </w:rPr>
              <w:t>Приложение 3 к приказу ФСТ России от 15 мая 2013 г. N 129, Форма 3.5</w:t>
            </w:r>
          </w:p>
        </w:tc>
      </w:tr>
      <w:tr w:rsidR="00A101BE" w:rsidRPr="00A101BE" w:rsidTr="00A101BE">
        <w:trPr>
          <w:trHeight w:val="825"/>
        </w:trPr>
        <w:tc>
          <w:tcPr>
            <w:tcW w:w="10360" w:type="dxa"/>
            <w:gridSpan w:val="4"/>
            <w:tcBorders>
              <w:top w:val="single" w:sz="4" w:space="0" w:color="969696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 w:rsidRPr="00A101BE">
              <w:rPr>
                <w:rFonts w:ascii="Tahoma" w:eastAsia="Times New Roman" w:hAnsi="Tahoma" w:cs="Tahoma"/>
                <w:sz w:val="20"/>
                <w:szCs w:val="20"/>
              </w:rPr>
              <w:t>Информация об основных показателях финансово-хозяйственной деятельности регулируемых организаций, включая структуру основных производственных затрат</w:t>
            </w:r>
            <w:r w:rsidRPr="00A101BE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(в части регулируемой деятельности) </w:t>
            </w:r>
            <w:r w:rsidRPr="00A101BE">
              <w:rPr>
                <w:rFonts w:ascii="Tahoma" w:eastAsia="Times New Roman" w:hAnsi="Tahoma" w:cs="Tahoma"/>
                <w:sz w:val="20"/>
                <w:szCs w:val="20"/>
              </w:rPr>
              <w:t>*</w:t>
            </w:r>
          </w:p>
        </w:tc>
      </w:tr>
      <w:tr w:rsidR="00A101BE" w:rsidRPr="00A101BE" w:rsidTr="00A101BE">
        <w:trPr>
          <w:trHeight w:val="255"/>
        </w:trPr>
        <w:tc>
          <w:tcPr>
            <w:tcW w:w="10360" w:type="dxa"/>
            <w:gridSpan w:val="4"/>
            <w:tcBorders>
              <w:top w:val="nil"/>
              <w:left w:val="nil"/>
              <w:bottom w:val="single" w:sz="4" w:space="0" w:color="969696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Муниципальное предприятие "Эксплуатационная генерирующая компания"  муниципального образования городское поселение Приобье</w:t>
            </w:r>
          </w:p>
        </w:tc>
      </w:tr>
      <w:tr w:rsidR="00A101BE" w:rsidRPr="00A101BE" w:rsidTr="00A101BE">
        <w:trPr>
          <w:trHeight w:val="60"/>
        </w:trPr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523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14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</w:tr>
      <w:tr w:rsidR="00A101BE" w:rsidRPr="00A101BE" w:rsidTr="00A101BE">
        <w:trPr>
          <w:trHeight w:val="465"/>
        </w:trPr>
        <w:tc>
          <w:tcPr>
            <w:tcW w:w="766" w:type="dxa"/>
            <w:tcBorders>
              <w:top w:val="single" w:sz="4" w:space="0" w:color="C0C0C0"/>
              <w:left w:val="single" w:sz="4" w:space="0" w:color="C0C0C0"/>
              <w:bottom w:val="double" w:sz="6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№ п/п</w:t>
            </w:r>
          </w:p>
        </w:tc>
        <w:tc>
          <w:tcPr>
            <w:tcW w:w="5230" w:type="dxa"/>
            <w:tcBorders>
              <w:top w:val="single" w:sz="4" w:space="0" w:color="C0C0C0"/>
              <w:left w:val="nil"/>
              <w:bottom w:val="double" w:sz="6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Информация, подлежащая раскрытию</w:t>
            </w:r>
          </w:p>
        </w:tc>
        <w:tc>
          <w:tcPr>
            <w:tcW w:w="1476" w:type="dxa"/>
            <w:tcBorders>
              <w:top w:val="single" w:sz="4" w:space="0" w:color="C0C0C0"/>
              <w:left w:val="nil"/>
              <w:bottom w:val="double" w:sz="6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Единица измерения</w:t>
            </w:r>
          </w:p>
        </w:tc>
        <w:tc>
          <w:tcPr>
            <w:tcW w:w="2888" w:type="dxa"/>
            <w:tcBorders>
              <w:top w:val="single" w:sz="4" w:space="0" w:color="C0C0C0"/>
              <w:left w:val="nil"/>
              <w:bottom w:val="double" w:sz="6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Значение</w:t>
            </w:r>
          </w:p>
        </w:tc>
      </w:tr>
      <w:tr w:rsidR="00A101BE" w:rsidRPr="00A101BE" w:rsidTr="00A101BE">
        <w:trPr>
          <w:trHeight w:val="240"/>
        </w:trPr>
        <w:tc>
          <w:tcPr>
            <w:tcW w:w="766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2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3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4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Выручка от регулируемой деятельности, в том числе по видам деятельности: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CC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13 349,10</w:t>
            </w:r>
          </w:p>
        </w:tc>
      </w:tr>
      <w:tr w:rsidR="00A101BE" w:rsidRPr="00A101BE" w:rsidTr="00A101BE">
        <w:trPr>
          <w:trHeight w:val="22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1.0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FFFFFF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FFFFFF"/>
                <w:sz w:val="18"/>
                <w:szCs w:val="18"/>
              </w:rPr>
              <w:t> </w:t>
            </w:r>
          </w:p>
        </w:tc>
        <w:tc>
          <w:tcPr>
            <w:tcW w:w="1476" w:type="dxa"/>
            <w:tcBorders>
              <w:top w:val="nil"/>
              <w:left w:val="single" w:sz="4" w:space="0" w:color="C0C0C0"/>
              <w:bottom w:val="single" w:sz="4" w:space="0" w:color="C0C0C0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FFFFFF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FFFFFF"/>
                <w:sz w:val="18"/>
                <w:szCs w:val="18"/>
              </w:rPr>
              <w:t> </w:t>
            </w:r>
          </w:p>
        </w:tc>
        <w:tc>
          <w:tcPr>
            <w:tcW w:w="2888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FFFFFF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FFFFFF"/>
                <w:sz w:val="18"/>
                <w:szCs w:val="18"/>
              </w:rPr>
              <w:t> </w:t>
            </w:r>
          </w:p>
        </w:tc>
      </w:tr>
      <w:tr w:rsidR="00A101BE" w:rsidRPr="00A101BE" w:rsidTr="00A101BE">
        <w:trPr>
          <w:trHeight w:val="30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1.1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очиска</w:t>
            </w:r>
            <w:proofErr w:type="spell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сточных вод и водоотведение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13 349,10</w:t>
            </w:r>
          </w:p>
        </w:tc>
      </w:tr>
      <w:tr w:rsidR="00A101BE" w:rsidRPr="00A101BE" w:rsidTr="00A101BE">
        <w:trPr>
          <w:trHeight w:val="30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A101BE" w:rsidRPr="00A101BE" w:rsidRDefault="00A101BE" w:rsidP="004F61B1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Добавить вид деятельности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 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thinReverseDiagStripe" w:color="FFFFFF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 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Себестоимость производимых товаров (оказываемых услуг) по регулируемому виду деятельности, включая: 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CC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14 506,40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оплату услуг по приему, транспортировке и очистке сточных вод другими организациями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2.2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покупаемую электрическую энергию (мощность), используемую в технологическом процессе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2 384,66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2.2.1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Средневзвешенная стоимость 1 </w:t>
            </w:r>
            <w:proofErr w:type="spell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кВт</w:t>
            </w:r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.ч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(с </w:t>
            </w:r>
            <w:proofErr w:type="spell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учетом</w:t>
            </w:r>
            <w:proofErr w:type="spell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мощности)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3,02</w:t>
            </w:r>
          </w:p>
        </w:tc>
      </w:tr>
      <w:tr w:rsidR="00A101BE" w:rsidRPr="00A101BE" w:rsidTr="00A101BE">
        <w:trPr>
          <w:trHeight w:val="22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2.2.2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Объем приобретаемой электрической энергии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</w:t>
            </w:r>
            <w:proofErr w:type="spell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кВт.ч</w:t>
            </w:r>
            <w:proofErr w:type="spellEnd"/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790,3080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2.3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хим</w:t>
            </w:r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.р</w:t>
            </w:r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еагенты, используемые в технологическом процессе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76,38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2.4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оплату труда основного производственного персонала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3 565,60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2.5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Отчисления на социальные нужды основного производственного персонала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1 028,09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2.6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оплату труда административно-управленческого персонала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2 046,71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2.7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Отчисления на социальные нужды административно-управленческого персонала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573,08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2.8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амортизацию основных производственных средств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651,86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2.9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аренду имущества, используемого для осуществления регулируемого вида деятельности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2.10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Общепроизводственные расходы, в том числе отнесенные к ним: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3 123,59</w:t>
            </w:r>
          </w:p>
        </w:tc>
      </w:tr>
      <w:tr w:rsidR="00A101BE" w:rsidRPr="00A101BE" w:rsidTr="00A101BE">
        <w:trPr>
          <w:trHeight w:val="22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2.10.1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текущий ремонт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A101BE" w:rsidRPr="00A101BE" w:rsidTr="00A101BE">
        <w:trPr>
          <w:trHeight w:val="22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2.10.2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капитальный ремонт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2.11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Общехозяйственные расходы, в том числе отнесенные к ним: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598,74</w:t>
            </w:r>
          </w:p>
        </w:tc>
      </w:tr>
      <w:tr w:rsidR="00A101BE" w:rsidRPr="00A101BE" w:rsidTr="00A101BE">
        <w:trPr>
          <w:trHeight w:val="22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2.11.1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текущий ремонт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A101BE" w:rsidRPr="00A101BE" w:rsidTr="00A101BE">
        <w:trPr>
          <w:trHeight w:val="22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2.11.2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капитальный ремонт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2.12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капитальный и текущий ремонт основных производственных средств, в том числе: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457,69</w:t>
            </w:r>
          </w:p>
        </w:tc>
      </w:tr>
      <w:tr w:rsidR="00A101BE" w:rsidRPr="00A101BE" w:rsidTr="00A101BE">
        <w:trPr>
          <w:trHeight w:val="90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2.12.1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Информация об объемах товаров и услуг, их стоимости и способах приобретения у тех организаций, сумма оплаты услуг которых превышает 20 процентов суммы расходов по указанной статье расходов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x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отсутствует</w:t>
            </w:r>
          </w:p>
        </w:tc>
      </w:tr>
      <w:tr w:rsidR="00A101BE" w:rsidRPr="00A101BE" w:rsidTr="00A101BE">
        <w:trPr>
          <w:trHeight w:val="67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2.13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Расходы на услуги производственного характера, оказываемые по договорам с организациями на проведение регламентных работ в рамках технологического процесса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A101BE" w:rsidRPr="00A101BE" w:rsidTr="00A101BE">
        <w:trPr>
          <w:trHeight w:val="90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2.13.1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Информация об объемах товаров и услуг, их стоимости и способах приобретения у тех организаций, сумма оплаты услуг которых превышает 20 процентов суммы расходов по указанной статье расходов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x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99CC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отсутствует</w:t>
            </w:r>
          </w:p>
        </w:tc>
      </w:tr>
      <w:tr w:rsidR="00A101BE" w:rsidRPr="00A101BE" w:rsidTr="00A101BE">
        <w:trPr>
          <w:trHeight w:val="157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lastRenderedPageBreak/>
              <w:t>2.14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Прочие расходы, которые подлежат отнесению к регулируемым видам деятельности в соответствии с основами ценообразования в сфере водоснабжения и водоотведения, утвержденными постановлением Правительства Российской Федерации от 13.05.2013 N 406 (Официальный интернет-портал правовой информации http://www.pravo.gov.ru, 15.05.2013)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CC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A101BE" w:rsidRPr="00A101BE" w:rsidTr="00A101BE">
        <w:trPr>
          <w:trHeight w:val="22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2.14.0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FFFFFF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FFFFFF"/>
                <w:sz w:val="18"/>
                <w:szCs w:val="18"/>
              </w:rPr>
              <w:t> </w:t>
            </w:r>
          </w:p>
        </w:tc>
        <w:tc>
          <w:tcPr>
            <w:tcW w:w="1476" w:type="dxa"/>
            <w:tcBorders>
              <w:top w:val="nil"/>
              <w:left w:val="single" w:sz="4" w:space="0" w:color="C0C0C0"/>
              <w:bottom w:val="single" w:sz="4" w:space="0" w:color="C0C0C0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FFFFFF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FFFFFF"/>
                <w:sz w:val="18"/>
                <w:szCs w:val="18"/>
              </w:rPr>
              <w:t> </w:t>
            </w:r>
          </w:p>
        </w:tc>
        <w:tc>
          <w:tcPr>
            <w:tcW w:w="2888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FFFFFF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FFFFFF"/>
                <w:sz w:val="18"/>
                <w:szCs w:val="18"/>
              </w:rPr>
              <w:t> </w:t>
            </w:r>
          </w:p>
        </w:tc>
      </w:tr>
      <w:tr w:rsidR="00A101BE" w:rsidRPr="00A101BE" w:rsidTr="00A101BE">
        <w:trPr>
          <w:trHeight w:val="30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A101BE" w:rsidRPr="00A101BE" w:rsidRDefault="00A101BE" w:rsidP="004F61B1">
            <w:pPr>
              <w:spacing w:after="0" w:line="240" w:lineRule="auto"/>
              <w:ind w:firstLineChars="200" w:firstLine="360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bookmarkStart w:id="42" w:name="RANGE!E38"/>
            <w:r w:rsidRPr="00A101BE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Добавить прочие расходы</w:t>
            </w:r>
            <w:bookmarkEnd w:id="42"/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 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thinReverseDiagStripe" w:color="FFFFFF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 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3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Чистая прибыль, полученная от регулируемого вида деятельности, в том числе: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-1 157,30</w:t>
            </w:r>
          </w:p>
        </w:tc>
      </w:tr>
      <w:tr w:rsidR="00A101BE" w:rsidRPr="00A101BE" w:rsidTr="00A101BE">
        <w:trPr>
          <w:trHeight w:val="67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3.1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Размер расходования чистой прибыли на финансирование мероприятий, предусмотренных инвестиционной программой регулируемой организации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A101BE" w:rsidRPr="00A101BE" w:rsidTr="00A101BE">
        <w:trPr>
          <w:trHeight w:val="67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Сведения об изменении стоимости основных фондов (в том числе за счет их ввода в эксплуатацию (вывода из эксплуатации)), их переоценки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A101BE" w:rsidRPr="00A101BE" w:rsidTr="00A101BE">
        <w:trPr>
          <w:trHeight w:val="30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4.1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За счет ввода в эксплуатацию (вывода из эксплуатации)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A101BE" w:rsidRPr="00A101BE" w:rsidTr="00A101BE">
        <w:trPr>
          <w:trHeight w:val="30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4.2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Стоимость переоценки основных фондов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5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Убытки от продажи товаров и услуг по регулируемому виду деятельности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-1 157,30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6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Валовая прибыль (убытки) от продажи товаров и услуг по регулируемому виду деятельности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руб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-1 157,30</w:t>
            </w:r>
          </w:p>
        </w:tc>
      </w:tr>
      <w:tr w:rsidR="00A101BE" w:rsidRPr="00A101BE" w:rsidTr="00A101BE">
        <w:trPr>
          <w:trHeight w:val="67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7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Годовая бухгалтерская отчетность, включая бухгалтерский баланс и приложения к нему**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x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>
              <w:rPr>
                <w:rFonts w:ascii="Tahoma" w:eastAsia="Times New Roman" w:hAnsi="Tahoma" w:cs="Tahoma"/>
                <w:noProof/>
                <w:sz w:val="18"/>
                <w:szCs w:val="18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1381125</wp:posOffset>
                  </wp:positionH>
                  <wp:positionV relativeFrom="paragraph">
                    <wp:posOffset>0</wp:posOffset>
                  </wp:positionV>
                  <wp:extent cx="238125" cy="228600"/>
                  <wp:effectExtent l="0" t="0" r="0" b="0"/>
                  <wp:wrapNone/>
                  <wp:docPr id="3" name="ExcludeHelp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700" name="ExcludeHelp_1" descr="Справка по листу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78"/>
            </w:tblGrid>
            <w:tr w:rsidR="00A101BE" w:rsidRPr="00A101BE">
              <w:trPr>
                <w:trHeight w:val="675"/>
                <w:tblCellSpacing w:w="0" w:type="dxa"/>
              </w:trPr>
              <w:tc>
                <w:tcPr>
                  <w:tcW w:w="2200" w:type="dxa"/>
                  <w:tcBorders>
                    <w:top w:val="nil"/>
                    <w:left w:val="nil"/>
                    <w:bottom w:val="single" w:sz="4" w:space="0" w:color="C0C0C0"/>
                    <w:right w:val="single" w:sz="4" w:space="0" w:color="C0C0C0"/>
                  </w:tcBorders>
                  <w:shd w:val="clear" w:color="000000" w:fill="FFFF99"/>
                  <w:vAlign w:val="center"/>
                  <w:hideMark/>
                </w:tcPr>
                <w:bookmarkStart w:id="43" w:name="RANGE!G46"/>
                <w:p w:rsidR="00A101BE" w:rsidRPr="00A101BE" w:rsidRDefault="005363BE" w:rsidP="00A101BE">
                  <w:pPr>
                    <w:spacing w:after="0" w:line="240" w:lineRule="auto"/>
                    <w:rPr>
                      <w:rFonts w:ascii="Tahoma" w:eastAsia="Times New Roman" w:hAnsi="Tahoma" w:cs="Tahoma"/>
                      <w:b/>
                      <w:bCs/>
                      <w:color w:val="0000FF"/>
                      <w:sz w:val="18"/>
                      <w:szCs w:val="18"/>
                      <w:u w:val="single"/>
                    </w:rPr>
                  </w:pPr>
                  <w:r w:rsidRPr="00A101BE">
                    <w:rPr>
                      <w:rFonts w:ascii="Tahoma" w:eastAsia="Times New Roman" w:hAnsi="Tahoma" w:cs="Tahoma"/>
                      <w:b/>
                      <w:bCs/>
                      <w:color w:val="0000FF"/>
                      <w:sz w:val="18"/>
                      <w:szCs w:val="18"/>
                      <w:u w:val="single"/>
                    </w:rPr>
                    <w:fldChar w:fldCharType="begin"/>
                  </w:r>
                  <w:r w:rsidR="00A101BE" w:rsidRPr="00A101BE">
                    <w:rPr>
                      <w:rFonts w:ascii="Tahoma" w:eastAsia="Times New Roman" w:hAnsi="Tahoma" w:cs="Tahoma"/>
                      <w:b/>
                      <w:bCs/>
                      <w:color w:val="0000FF"/>
                      <w:sz w:val="18"/>
                      <w:szCs w:val="18"/>
                      <w:u w:val="single"/>
                    </w:rPr>
                    <w:instrText xml:space="preserve"> HYPERLINK "file:///C:\\Users\\Виктор\\Desktop\\26-Приобье-А-В\\Исходники\\сайт%20мпэгк\\ВО\\ВО-факт%202013.xls" \l "RANGE!G46" \o "Кликните по гиперссылке, чтобы перейти на сайт организации или отредактировать её" </w:instrText>
                  </w:r>
                  <w:r w:rsidRPr="00A101BE">
                    <w:rPr>
                      <w:rFonts w:ascii="Tahoma" w:eastAsia="Times New Roman" w:hAnsi="Tahoma" w:cs="Tahoma"/>
                      <w:b/>
                      <w:bCs/>
                      <w:color w:val="0000FF"/>
                      <w:sz w:val="18"/>
                      <w:szCs w:val="18"/>
                      <w:u w:val="single"/>
                    </w:rPr>
                    <w:fldChar w:fldCharType="separate"/>
                  </w:r>
                  <w:r w:rsidR="00A101BE" w:rsidRPr="00A101BE">
                    <w:rPr>
                      <w:rFonts w:ascii="Tahoma" w:eastAsia="Times New Roman" w:hAnsi="Tahoma" w:cs="Tahoma"/>
                      <w:b/>
                      <w:bCs/>
                      <w:color w:val="0000FF"/>
                      <w:sz w:val="18"/>
                      <w:u w:val="single"/>
                    </w:rPr>
                    <w:t>http://egk-priobie.ru/index.php/raskrytie-informatsii</w:t>
                  </w:r>
                  <w:r w:rsidRPr="00A101BE">
                    <w:rPr>
                      <w:rFonts w:ascii="Tahoma" w:eastAsia="Times New Roman" w:hAnsi="Tahoma" w:cs="Tahoma"/>
                      <w:b/>
                      <w:bCs/>
                      <w:color w:val="0000FF"/>
                      <w:sz w:val="18"/>
                      <w:szCs w:val="18"/>
                      <w:u w:val="single"/>
                    </w:rPr>
                    <w:fldChar w:fldCharType="end"/>
                  </w:r>
                  <w:bookmarkEnd w:id="43"/>
                </w:p>
              </w:tc>
            </w:tr>
          </w:tbl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8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Объем сточных вод, принятых от потребителей оказываемых услуг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123,37</w:t>
            </w:r>
          </w:p>
        </w:tc>
      </w:tr>
      <w:tr w:rsidR="00A101BE" w:rsidRPr="00A101BE" w:rsidTr="00A101BE">
        <w:trPr>
          <w:trHeight w:val="675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9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0,0000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10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Объем сточных вод, пропущенных через очистные сооружения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proofErr w:type="spellStart"/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тыс</w:t>
            </w:r>
            <w:proofErr w:type="spellEnd"/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м3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65,5676</w:t>
            </w:r>
          </w:p>
        </w:tc>
      </w:tr>
      <w:tr w:rsidR="00A101BE" w:rsidRPr="00A101BE" w:rsidTr="00A101BE">
        <w:trPr>
          <w:trHeight w:val="450"/>
        </w:trPr>
        <w:tc>
          <w:tcPr>
            <w:tcW w:w="766" w:type="dxa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11</w:t>
            </w:r>
          </w:p>
        </w:tc>
        <w:tc>
          <w:tcPr>
            <w:tcW w:w="523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Среднесписочная численность основного производственного персонала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чел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18,75</w:t>
            </w:r>
          </w:p>
        </w:tc>
      </w:tr>
    </w:tbl>
    <w:p w:rsidR="00612CED" w:rsidRPr="00E6131F" w:rsidRDefault="00612CED" w:rsidP="00E6131F"/>
    <w:p w:rsidR="00E6131F" w:rsidRPr="00E6131F" w:rsidRDefault="00E6131F" w:rsidP="00E6131F"/>
    <w:p w:rsidR="00E6131F" w:rsidRDefault="00E6131F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tbl>
      <w:tblPr>
        <w:tblW w:w="5000" w:type="pct"/>
        <w:tblLook w:val="04A0" w:firstRow="1" w:lastRow="0" w:firstColumn="1" w:lastColumn="0" w:noHBand="0" w:noVBand="1"/>
      </w:tblPr>
      <w:tblGrid>
        <w:gridCol w:w="1930"/>
        <w:gridCol w:w="857"/>
        <w:gridCol w:w="1320"/>
        <w:gridCol w:w="1320"/>
        <w:gridCol w:w="1320"/>
        <w:gridCol w:w="1320"/>
        <w:gridCol w:w="1320"/>
        <w:gridCol w:w="1318"/>
      </w:tblGrid>
      <w:tr w:rsidR="00A101BE" w:rsidRPr="00A101BE" w:rsidTr="00A101BE">
        <w:trPr>
          <w:trHeight w:val="885"/>
        </w:trPr>
        <w:tc>
          <w:tcPr>
            <w:tcW w:w="5000" w:type="pct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101B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Производственные показатели системы водоотведения и очистки сточных вод* </w:t>
            </w:r>
            <w:r w:rsidRPr="00A101BE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М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П"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ЭГК"</w:t>
            </w:r>
          </w:p>
        </w:tc>
      </w:tr>
      <w:tr w:rsidR="00A101BE" w:rsidRPr="00A101BE" w:rsidTr="00A101BE">
        <w:trPr>
          <w:trHeight w:val="300"/>
        </w:trPr>
        <w:tc>
          <w:tcPr>
            <w:tcW w:w="907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A101BE" w:rsidRPr="00A101BE" w:rsidTr="00A101BE">
        <w:trPr>
          <w:trHeight w:val="1170"/>
        </w:trPr>
        <w:tc>
          <w:tcPr>
            <w:tcW w:w="9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Показатели</w:t>
            </w:r>
          </w:p>
        </w:tc>
        <w:tc>
          <w:tcPr>
            <w:tcW w:w="3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Ед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.и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зм</w:t>
            </w:r>
            <w:proofErr w:type="spell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6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Принято при установлении тарифа на 2011 год</w:t>
            </w:r>
          </w:p>
        </w:tc>
        <w:tc>
          <w:tcPr>
            <w:tcW w:w="6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Факт 2011 года</w:t>
            </w:r>
          </w:p>
        </w:tc>
        <w:tc>
          <w:tcPr>
            <w:tcW w:w="62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Принято при установлении тарифа на 2012 год</w:t>
            </w:r>
          </w:p>
        </w:tc>
        <w:tc>
          <w:tcPr>
            <w:tcW w:w="6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факт 2012г.</w:t>
            </w:r>
          </w:p>
        </w:tc>
        <w:tc>
          <w:tcPr>
            <w:tcW w:w="6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Принято при установлении тарифа на 2013 год</w:t>
            </w:r>
          </w:p>
        </w:tc>
        <w:tc>
          <w:tcPr>
            <w:tcW w:w="6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факт 2013г.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Число канализаций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ед.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6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Суммарная протяженность сети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км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13,27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13,27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13,27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14,52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14,52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14,52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Износ сетей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95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95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95,2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95,2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95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95</w:t>
            </w:r>
          </w:p>
        </w:tc>
      </w:tr>
      <w:tr w:rsidR="00A101BE" w:rsidRPr="00A101BE" w:rsidTr="00A101BE">
        <w:trPr>
          <w:trHeight w:val="99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Установленная пропускная способность очистных сооружений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м3/сут.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1,4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1,4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1,4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1,4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1,4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1,4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Фактически задействованная пропускная способность очистных сооружений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м3/сут.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1,01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1,14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1,14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0,97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1,09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0,94</w:t>
            </w:r>
          </w:p>
        </w:tc>
      </w:tr>
      <w:tr w:rsidR="00A101BE" w:rsidRPr="00A101BE" w:rsidTr="00A101BE">
        <w:trPr>
          <w:trHeight w:val="555"/>
        </w:trPr>
        <w:tc>
          <w:tcPr>
            <w:tcW w:w="90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72,09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81,32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81,31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69,34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77,89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67,31</w:t>
            </w:r>
          </w:p>
        </w:tc>
      </w:tr>
      <w:tr w:rsidR="00A101BE" w:rsidRPr="00A101BE" w:rsidTr="00A101BE">
        <w:trPr>
          <w:trHeight w:val="525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Износ очистных сооружений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100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100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100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100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99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99</w:t>
            </w:r>
          </w:p>
        </w:tc>
      </w:tr>
      <w:tr w:rsidR="00A101BE" w:rsidRPr="00A101BE" w:rsidTr="00A101BE">
        <w:trPr>
          <w:trHeight w:val="60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Мощность сооружений по обработке осадка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м3/сут.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Площадь иловых площадок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0,1</w:t>
            </w:r>
          </w:p>
        </w:tc>
      </w:tr>
      <w:tr w:rsidR="00A101BE" w:rsidRPr="00A101BE" w:rsidTr="00A101BE">
        <w:trPr>
          <w:trHeight w:val="645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Количество </w:t>
            </w:r>
            <w:proofErr w:type="spell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отдельностоящих</w:t>
            </w:r>
            <w:proofErr w:type="spell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станций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ед.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</w:tr>
      <w:tr w:rsidR="00A101BE" w:rsidRPr="00A101BE" w:rsidTr="00A101BE">
        <w:trPr>
          <w:trHeight w:val="615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Пропущено сточных вод – всего, в том числе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58,26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55,56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55,56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72,45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78,88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65,57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от населения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44,464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43,798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 43,80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   60,4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66,374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56,547 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по приборам учета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10,90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11,88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11,61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23,61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28,79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24,86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по нормативам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33,56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34,02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32,19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36,79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37,58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31,69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от бюджетных организаций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5,19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4,59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4,59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4,89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5,20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3,92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по приборам учета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5,19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4,59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4,59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4,89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5,20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3,92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по нормативам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от прочих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7,17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7,17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7,17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7,16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7,31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5,10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по приборам учета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7,17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7,17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7,17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7,16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7,31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5,10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по нормативам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A101BE" w:rsidRPr="00A101BE" w:rsidTr="00A101BE">
        <w:trPr>
          <w:trHeight w:val="645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Пропущено сточных вод через очистные сооружения  всего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267,469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301,683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301,68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257,236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288,965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249,73 </w:t>
            </w:r>
          </w:p>
        </w:tc>
      </w:tr>
      <w:tr w:rsidR="00A101BE" w:rsidRPr="00A101BE" w:rsidTr="00A101BE">
        <w:trPr>
          <w:trHeight w:val="645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объем сточных вод вывозимых </w:t>
            </w:r>
            <w:proofErr w:type="spell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ас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ашинами</w:t>
            </w:r>
            <w:proofErr w:type="spellEnd"/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204,39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131,165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167,958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124,214 </w:t>
            </w:r>
          </w:p>
        </w:tc>
      </w:tr>
      <w:tr w:rsidR="00A101BE" w:rsidRPr="00A101BE" w:rsidTr="00A101BE">
        <w:trPr>
          <w:trHeight w:val="645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объем сточных вод принятых 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на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КОС от других предприятий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41,730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53,619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42,123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59,945 </w:t>
            </w:r>
          </w:p>
        </w:tc>
      </w:tr>
      <w:tr w:rsidR="00A101BE" w:rsidRPr="00A101BE" w:rsidTr="00A101BE">
        <w:trPr>
          <w:trHeight w:val="645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объем пропущенных стоков через КНС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55,560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 72,45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78,883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65,568 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Из них: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нормативно-очищенной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267,469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301,683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301,68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257,24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288,97 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249,73 </w:t>
            </w:r>
          </w:p>
        </w:tc>
      </w:tr>
      <w:tr w:rsidR="00A101BE" w:rsidRPr="00A101BE" w:rsidTr="00A101BE">
        <w:trPr>
          <w:trHeight w:val="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Передано сточных вод другим канализациям или отдельным канализационным сетям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A101BE" w:rsidRPr="00A101BE" w:rsidTr="00A101BE">
        <w:trPr>
          <w:trHeight w:val="33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Среднегодовая балансовая стоимость производственных мощностей водопроводов и  водопроводных сетей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.р</w:t>
            </w:r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уб.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#ССЫЛКА!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28900,4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23556,45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23556,45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26719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33320</w:t>
            </w:r>
          </w:p>
        </w:tc>
      </w:tr>
      <w:tr w:rsidR="00A101BE" w:rsidRPr="00A101BE" w:rsidTr="00A101BE">
        <w:trPr>
          <w:trHeight w:val="555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Численность основных производственных рабочих, в том числе: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чел.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#ССЫЛКА!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#ССЫЛКА!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13,0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13,0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13,0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15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перекачка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чел.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#ССЫЛКА!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#ССЫЛКА!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очистка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чел.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8,00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11,00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8,00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8,00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8,00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10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сети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чел.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ремонтные рабочие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чел.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0,2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Цеховой персонал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чел.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6,0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6,0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6,0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6,0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6,0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6,0</w:t>
            </w:r>
          </w:p>
        </w:tc>
      </w:tr>
      <w:tr w:rsidR="00A101BE" w:rsidRPr="00A101BE" w:rsidTr="00A101BE">
        <w:trPr>
          <w:trHeight w:val="60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Административно-управленческий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чел.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2,55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3,05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1,63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1,63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3,08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3,08</w:t>
            </w:r>
          </w:p>
        </w:tc>
      </w:tr>
      <w:tr w:rsidR="00A101BE" w:rsidRPr="00A101BE" w:rsidTr="00A101BE">
        <w:trPr>
          <w:trHeight w:val="60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Прочий эксплуатационный персонал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2,37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2,37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2,31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2,31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Всего персонала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чел.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#ССЫЛКА!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#ССЫЛКА!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23,24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23,20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24,59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26,49</w:t>
            </w:r>
          </w:p>
        </w:tc>
      </w:tr>
      <w:tr w:rsidR="00A101BE" w:rsidRPr="00A101BE" w:rsidTr="00A101BE">
        <w:trPr>
          <w:trHeight w:val="36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Среднемесячная заработная плата основных производственных рабочих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руб.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#ССЫЛКА!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#ССЫЛКА!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20126,47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20146,47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23300,00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19808,90</w:t>
            </w:r>
          </w:p>
        </w:tc>
      </w:tr>
      <w:tr w:rsidR="00A101BE" w:rsidRPr="00A101BE" w:rsidTr="00A101BE">
        <w:trPr>
          <w:trHeight w:val="570"/>
        </w:trPr>
        <w:tc>
          <w:tcPr>
            <w:tcW w:w="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Удельный расход электроэнергии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кВт</w:t>
            </w:r>
            <w:proofErr w:type="gramStart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.ч</w:t>
            </w:r>
            <w:proofErr w:type="spellEnd"/>
            <w:proofErr w:type="gramEnd"/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./м3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3,94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4,22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1,5</w:t>
            </w:r>
          </w:p>
        </w:tc>
        <w:tc>
          <w:tcPr>
            <w:tcW w:w="6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101BE">
              <w:rPr>
                <w:rFonts w:ascii="Times New Roman" w:eastAsia="Times New Roman" w:hAnsi="Times New Roman" w:cs="Times New Roman"/>
                <w:sz w:val="16"/>
                <w:szCs w:val="16"/>
              </w:rPr>
              <w:t>3,2</w:t>
            </w:r>
          </w:p>
        </w:tc>
      </w:tr>
    </w:tbl>
    <w:p w:rsidR="00A101BE" w:rsidRPr="00E6131F" w:rsidRDefault="00A101BE" w:rsidP="00E6131F"/>
    <w:p w:rsidR="00E6131F" w:rsidRPr="00E6131F" w:rsidRDefault="00E6131F" w:rsidP="00E6131F"/>
    <w:p w:rsidR="00E6131F" w:rsidRDefault="00E6131F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Default="00A101BE" w:rsidP="00E6131F"/>
    <w:p w:rsidR="00A101BE" w:rsidRPr="00E6131F" w:rsidRDefault="00A101BE" w:rsidP="00E6131F"/>
    <w:tbl>
      <w:tblPr>
        <w:tblW w:w="5000" w:type="pct"/>
        <w:tblLook w:val="04A0" w:firstRow="1" w:lastRow="0" w:firstColumn="1" w:lastColumn="0" w:noHBand="0" w:noVBand="1"/>
      </w:tblPr>
      <w:tblGrid>
        <w:gridCol w:w="488"/>
        <w:gridCol w:w="5475"/>
        <w:gridCol w:w="1387"/>
        <w:gridCol w:w="1285"/>
        <w:gridCol w:w="946"/>
        <w:gridCol w:w="1124"/>
      </w:tblGrid>
      <w:tr w:rsidR="00A101BE" w:rsidRPr="00A101BE" w:rsidTr="00A101BE">
        <w:trPr>
          <w:trHeight w:val="600"/>
        </w:trPr>
        <w:tc>
          <w:tcPr>
            <w:tcW w:w="5000" w:type="pct"/>
            <w:gridSpan w:val="6"/>
            <w:tcBorders>
              <w:top w:val="single" w:sz="4" w:space="0" w:color="C0C0C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Информация о регистрации и ходе реализации заявок о подключении к централизованной системе водоотведения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за 2013 год.</w:t>
            </w:r>
          </w:p>
        </w:tc>
      </w:tr>
      <w:tr w:rsidR="00A101BE" w:rsidRPr="00A101BE" w:rsidTr="00A101BE">
        <w:trPr>
          <w:trHeight w:val="462"/>
        </w:trPr>
        <w:tc>
          <w:tcPr>
            <w:tcW w:w="5000" w:type="pct"/>
            <w:gridSpan w:val="6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МП "</w:t>
            </w:r>
            <w:proofErr w:type="spell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Эксплуатационнвя</w:t>
            </w:r>
            <w:proofErr w:type="spell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генерирующая компания" МО городское поселение Приобье</w:t>
            </w:r>
          </w:p>
        </w:tc>
      </w:tr>
      <w:tr w:rsidR="00A101BE" w:rsidRPr="00A101BE" w:rsidTr="00A101BE">
        <w:trPr>
          <w:trHeight w:val="60"/>
        </w:trPr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32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color w:val="000000"/>
                <w:sz w:val="18"/>
                <w:szCs w:val="18"/>
              </w:rPr>
            </w:pPr>
          </w:p>
        </w:tc>
        <w:tc>
          <w:tcPr>
            <w:tcW w:w="6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</w:tr>
      <w:tr w:rsidR="00A101BE" w:rsidRPr="00A101BE" w:rsidTr="00A101BE">
        <w:trPr>
          <w:trHeight w:val="465"/>
        </w:trPr>
        <w:tc>
          <w:tcPr>
            <w:tcW w:w="228" w:type="pct"/>
            <w:tcBorders>
              <w:top w:val="single" w:sz="4" w:space="0" w:color="C0C0C0"/>
              <w:left w:val="single" w:sz="4" w:space="0" w:color="C0C0C0"/>
              <w:bottom w:val="double" w:sz="6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№ п/п</w:t>
            </w:r>
          </w:p>
        </w:tc>
        <w:tc>
          <w:tcPr>
            <w:tcW w:w="2557" w:type="pct"/>
            <w:tcBorders>
              <w:top w:val="single" w:sz="4" w:space="0" w:color="C0C0C0"/>
              <w:left w:val="nil"/>
              <w:bottom w:val="double" w:sz="6" w:space="0" w:color="C0C0C0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Наименование показателя</w:t>
            </w:r>
          </w:p>
        </w:tc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1 </w:t>
            </w:r>
            <w:proofErr w:type="spell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кв</w:t>
            </w:r>
            <w:proofErr w:type="spell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2013 </w:t>
            </w:r>
            <w:proofErr w:type="spell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г</w:t>
            </w:r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.в</w:t>
            </w:r>
            <w:proofErr w:type="spellEnd"/>
            <w:proofErr w:type="gramEnd"/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 кв.2013 г.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3кв.2013 г.</w:t>
            </w:r>
          </w:p>
        </w:tc>
        <w:tc>
          <w:tcPr>
            <w:tcW w:w="5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4 кв.2013 г.</w:t>
            </w:r>
          </w:p>
        </w:tc>
      </w:tr>
      <w:tr w:rsidR="00A101BE" w:rsidRPr="00A101BE" w:rsidTr="00A101BE">
        <w:trPr>
          <w:trHeight w:val="300"/>
        </w:trPr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А</w:t>
            </w:r>
          </w:p>
        </w:tc>
        <w:tc>
          <w:tcPr>
            <w:tcW w:w="2557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1</w:t>
            </w:r>
          </w:p>
        </w:tc>
        <w:tc>
          <w:tcPr>
            <w:tcW w:w="6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2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2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969696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color w:val="969696"/>
                <w:sz w:val="18"/>
                <w:szCs w:val="18"/>
              </w:rPr>
              <w:t>2</w:t>
            </w:r>
          </w:p>
        </w:tc>
      </w:tr>
      <w:tr w:rsidR="00A101BE" w:rsidRPr="00A101BE" w:rsidTr="00A101BE">
        <w:trPr>
          <w:trHeight w:val="510"/>
        </w:trPr>
        <w:tc>
          <w:tcPr>
            <w:tcW w:w="228" w:type="pct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</w:t>
            </w:r>
          </w:p>
        </w:tc>
        <w:tc>
          <w:tcPr>
            <w:tcW w:w="2557" w:type="pct"/>
            <w:tcBorders>
              <w:top w:val="single" w:sz="4" w:space="0" w:color="C0C0C0"/>
              <w:left w:val="nil"/>
              <w:bottom w:val="single" w:sz="4" w:space="0" w:color="C0C0C0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A101BE">
              <w:rPr>
                <w:rFonts w:ascii="Arial CYR" w:eastAsia="Times New Roman" w:hAnsi="Arial CYR" w:cs="Times New Roman"/>
                <w:sz w:val="20"/>
                <w:szCs w:val="20"/>
              </w:rPr>
              <w:t>Количество поданных заявок о подключении к централизованной системе холодного водоснабжения в течение квартала, шт.</w:t>
            </w:r>
          </w:p>
        </w:tc>
        <w:tc>
          <w:tcPr>
            <w:tcW w:w="6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A101BE" w:rsidRPr="00A101BE" w:rsidTr="00A101BE">
        <w:trPr>
          <w:trHeight w:val="765"/>
        </w:trPr>
        <w:tc>
          <w:tcPr>
            <w:tcW w:w="228" w:type="pc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</w:t>
            </w:r>
          </w:p>
        </w:tc>
        <w:tc>
          <w:tcPr>
            <w:tcW w:w="2557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A101BE">
              <w:rPr>
                <w:rFonts w:ascii="Arial CYR" w:eastAsia="Times New Roman" w:hAnsi="Arial CYR" w:cs="Times New Roman"/>
                <w:sz w:val="20"/>
                <w:szCs w:val="20"/>
              </w:rPr>
              <w:t>Количество исполненных заявок о подключении к централизованной системе холодного водоснабжения в течение квартала, шт.</w:t>
            </w:r>
          </w:p>
        </w:tc>
        <w:tc>
          <w:tcPr>
            <w:tcW w:w="6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A101BE" w:rsidRPr="00A101BE" w:rsidTr="00A101BE">
        <w:trPr>
          <w:trHeight w:val="765"/>
        </w:trPr>
        <w:tc>
          <w:tcPr>
            <w:tcW w:w="228" w:type="pc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3</w:t>
            </w:r>
          </w:p>
        </w:tc>
        <w:tc>
          <w:tcPr>
            <w:tcW w:w="2557" w:type="pct"/>
            <w:tcBorders>
              <w:top w:val="nil"/>
              <w:left w:val="nil"/>
              <w:bottom w:val="single" w:sz="4" w:space="0" w:color="C0C0C0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A101BE">
              <w:rPr>
                <w:rFonts w:ascii="Arial CYR" w:eastAsia="Times New Roman" w:hAnsi="Arial CYR" w:cs="Times New Roman"/>
                <w:sz w:val="20"/>
                <w:szCs w:val="20"/>
              </w:rPr>
              <w:t>Количество заявок о подключении к централизованной системе  холодного водоснабжения, по которым принято решение об отказе в подключении (с указанием причин) в течение квартала, шт.</w:t>
            </w:r>
          </w:p>
        </w:tc>
        <w:tc>
          <w:tcPr>
            <w:tcW w:w="6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A101BE" w:rsidRPr="00A101BE" w:rsidTr="00A101BE">
        <w:trPr>
          <w:trHeight w:val="300"/>
        </w:trPr>
        <w:tc>
          <w:tcPr>
            <w:tcW w:w="228" w:type="pc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A101BE">
              <w:rPr>
                <w:rFonts w:ascii="Arial CYR" w:eastAsia="Times New Roman" w:hAnsi="Arial CYR" w:cs="Times New Roman"/>
                <w:sz w:val="20"/>
                <w:szCs w:val="20"/>
              </w:rPr>
              <w:t>4</w:t>
            </w:r>
          </w:p>
        </w:tc>
        <w:tc>
          <w:tcPr>
            <w:tcW w:w="2557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A101BE">
              <w:rPr>
                <w:rFonts w:ascii="Arial CYR" w:eastAsia="Times New Roman" w:hAnsi="Arial CYR" w:cs="Times New Roman"/>
                <w:sz w:val="20"/>
                <w:szCs w:val="20"/>
              </w:rPr>
              <w:t>Причины отказа в подключении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</w:tr>
      <w:tr w:rsidR="00A101BE" w:rsidRPr="00A101BE" w:rsidTr="00A101BE">
        <w:trPr>
          <w:trHeight w:val="300"/>
        </w:trPr>
        <w:tc>
          <w:tcPr>
            <w:tcW w:w="2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2557" w:type="pct"/>
            <w:tcBorders>
              <w:top w:val="nil"/>
              <w:left w:val="single" w:sz="4" w:space="0" w:color="C0C0C0"/>
              <w:bottom w:val="double" w:sz="6" w:space="0" w:color="C0C0C0"/>
              <w:right w:val="single" w:sz="4" w:space="0" w:color="969696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20"/>
                <w:szCs w:val="20"/>
              </w:rPr>
            </w:pPr>
            <w:r w:rsidRPr="00A101BE">
              <w:rPr>
                <w:rFonts w:ascii="Arial CYR" w:eastAsia="Times New Roman" w:hAnsi="Arial CYR" w:cs="Times New Roman"/>
                <w:sz w:val="20"/>
                <w:szCs w:val="20"/>
              </w:rPr>
              <w:t xml:space="preserve">Резерв мощности централизованной системы водоотведения </w:t>
            </w:r>
          </w:p>
        </w:tc>
        <w:tc>
          <w:tcPr>
            <w:tcW w:w="6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0,7</w:t>
            </w:r>
          </w:p>
        </w:tc>
        <w:tc>
          <w:tcPr>
            <w:tcW w:w="6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0,7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0,7</w:t>
            </w: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right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0,7</w:t>
            </w:r>
          </w:p>
        </w:tc>
      </w:tr>
      <w:tr w:rsidR="00A101BE" w:rsidRPr="00A101BE" w:rsidTr="00A101BE">
        <w:trPr>
          <w:trHeight w:val="300"/>
        </w:trPr>
        <w:tc>
          <w:tcPr>
            <w:tcW w:w="228" w:type="pct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2557" w:type="pct"/>
            <w:tcBorders>
              <w:top w:val="single" w:sz="4" w:space="0" w:color="C0C0C0"/>
              <w:left w:val="nil"/>
              <w:bottom w:val="single" w:sz="4" w:space="0" w:color="C0C0C0"/>
              <w:right w:val="nil"/>
            </w:tcBorders>
            <w:shd w:val="thinReverseDiagStripe" w:color="FFFFFF" w:fill="auto"/>
            <w:noWrap/>
            <w:vAlign w:val="center"/>
            <w:hideMark/>
          </w:tcPr>
          <w:p w:rsidR="00A101BE" w:rsidRPr="00A101BE" w:rsidRDefault="00A101BE" w:rsidP="004F61B1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Добавить причину</w:t>
            </w:r>
          </w:p>
        </w:tc>
        <w:tc>
          <w:tcPr>
            <w:tcW w:w="648" w:type="pct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thinReverseDiagStripe" w:color="FFFFFF" w:fill="auto"/>
            <w:noWrap/>
            <w:vAlign w:val="center"/>
            <w:hideMark/>
          </w:tcPr>
          <w:p w:rsidR="00A101BE" w:rsidRPr="00A101BE" w:rsidRDefault="00A101BE" w:rsidP="004F61B1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thinReverseDiagStripe" w:color="FFFFFF" w:fill="auto"/>
            <w:noWrap/>
            <w:vAlign w:val="center"/>
            <w:hideMark/>
          </w:tcPr>
          <w:p w:rsidR="00A101BE" w:rsidRPr="00A101BE" w:rsidRDefault="00A101BE" w:rsidP="004F61B1">
            <w:pPr>
              <w:spacing w:after="0" w:line="240" w:lineRule="auto"/>
              <w:ind w:firstLineChars="100" w:firstLine="180"/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color w:val="333399"/>
                <w:sz w:val="18"/>
                <w:szCs w:val="18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</w:tr>
      <w:tr w:rsidR="00A101BE" w:rsidRPr="00A101BE" w:rsidTr="00A101BE">
        <w:trPr>
          <w:trHeight w:val="285"/>
        </w:trPr>
        <w:tc>
          <w:tcPr>
            <w:tcW w:w="228" w:type="pc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5</w:t>
            </w:r>
          </w:p>
        </w:tc>
        <w:tc>
          <w:tcPr>
            <w:tcW w:w="2557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Справочно: количество </w:t>
            </w:r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выданных</w:t>
            </w:r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</w:t>
            </w:r>
            <w:proofErr w:type="spell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техусловий</w:t>
            </w:r>
            <w:proofErr w:type="spell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на подключение, шт.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  <w:tc>
          <w:tcPr>
            <w:tcW w:w="5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</w:p>
        </w:tc>
      </w:tr>
    </w:tbl>
    <w:p w:rsidR="00E6131F" w:rsidRDefault="00E6131F" w:rsidP="00E6131F"/>
    <w:p w:rsidR="00A101BE" w:rsidRDefault="00A101BE" w:rsidP="00E6131F"/>
    <w:tbl>
      <w:tblPr>
        <w:tblW w:w="10320" w:type="dxa"/>
        <w:tblInd w:w="103" w:type="dxa"/>
        <w:tblLook w:val="04A0" w:firstRow="1" w:lastRow="0" w:firstColumn="1" w:lastColumn="0" w:noHBand="0" w:noVBand="1"/>
      </w:tblPr>
      <w:tblGrid>
        <w:gridCol w:w="720"/>
        <w:gridCol w:w="5320"/>
        <w:gridCol w:w="4280"/>
      </w:tblGrid>
      <w:tr w:rsidR="00A101BE" w:rsidRPr="00A101BE" w:rsidTr="00A101BE">
        <w:trPr>
          <w:trHeight w:val="720"/>
        </w:trPr>
        <w:tc>
          <w:tcPr>
            <w:tcW w:w="103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A101B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Информация о регистрации и ходе реализации заявок о подключении к централизованной системе водоотведения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за 2012 год.</w:t>
            </w:r>
          </w:p>
        </w:tc>
      </w:tr>
      <w:tr w:rsidR="00A101BE" w:rsidRPr="00A101BE" w:rsidTr="00A101BE">
        <w:trPr>
          <w:trHeight w:val="255"/>
        </w:trPr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 </w:t>
            </w:r>
          </w:p>
        </w:tc>
      </w:tr>
      <w:tr w:rsidR="00A101BE" w:rsidRPr="00A101BE" w:rsidTr="00A101BE">
        <w:trPr>
          <w:trHeight w:val="600"/>
        </w:trPr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53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Наименование показателя</w:t>
            </w:r>
          </w:p>
        </w:tc>
        <w:tc>
          <w:tcPr>
            <w:tcW w:w="4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sz w:val="18"/>
                <w:szCs w:val="18"/>
              </w:rPr>
              <w:t>Значение</w:t>
            </w:r>
          </w:p>
        </w:tc>
      </w:tr>
      <w:tr w:rsidR="00A101BE" w:rsidRPr="00A101BE" w:rsidTr="00A101BE">
        <w:trPr>
          <w:trHeight w:val="240"/>
        </w:trPr>
        <w:tc>
          <w:tcPr>
            <w:tcW w:w="72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  <w:t>1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  <w:t>2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b/>
                <w:bCs/>
                <w:color w:val="C0C0C0"/>
                <w:sz w:val="18"/>
                <w:szCs w:val="18"/>
              </w:rPr>
              <w:t>3</w:t>
            </w:r>
          </w:p>
        </w:tc>
      </w:tr>
      <w:tr w:rsidR="00A101BE" w:rsidRPr="00A101BE" w:rsidTr="00A101BE">
        <w:trPr>
          <w:trHeight w:val="600"/>
        </w:trPr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количество поданных заявок на подключение к системе водоотведения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</w:t>
            </w:r>
          </w:p>
        </w:tc>
      </w:tr>
      <w:tr w:rsidR="00A101BE" w:rsidRPr="00A101BE" w:rsidTr="00A101BE">
        <w:trPr>
          <w:trHeight w:val="585"/>
        </w:trPr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2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количество зарегистрированных заявок на подключение к системе водоотведения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</w:t>
            </w:r>
          </w:p>
        </w:tc>
      </w:tr>
      <w:tr w:rsidR="00A101BE" w:rsidRPr="00A101BE" w:rsidTr="00A101BE">
        <w:trPr>
          <w:trHeight w:val="585"/>
        </w:trPr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3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количество исполненных заявок на подключение к системе водоотведения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1</w:t>
            </w:r>
          </w:p>
        </w:tc>
      </w:tr>
      <w:tr w:rsidR="00A101BE" w:rsidRPr="00A101BE" w:rsidTr="00A101BE">
        <w:trPr>
          <w:trHeight w:val="720"/>
        </w:trPr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4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количестве</w:t>
            </w:r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заявок на подключение к системе водоотведения,  по которым принято решение об отказе в подключении</w:t>
            </w:r>
          </w:p>
        </w:tc>
        <w:tc>
          <w:tcPr>
            <w:tcW w:w="42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</w:t>
            </w:r>
          </w:p>
        </w:tc>
      </w:tr>
      <w:tr w:rsidR="00A101BE" w:rsidRPr="00A101BE" w:rsidTr="00A101BE">
        <w:trPr>
          <w:trHeight w:val="585"/>
        </w:trPr>
        <w:tc>
          <w:tcPr>
            <w:tcW w:w="72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5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резерв мощности системы водоотведения (тыс</w:t>
            </w:r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.к</w:t>
            </w:r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уб м /сутки)</w:t>
            </w:r>
          </w:p>
        </w:tc>
        <w:tc>
          <w:tcPr>
            <w:tcW w:w="4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0,53</w:t>
            </w:r>
          </w:p>
        </w:tc>
      </w:tr>
      <w:tr w:rsidR="00A101BE" w:rsidRPr="00A101BE" w:rsidTr="00A101BE">
        <w:trPr>
          <w:trHeight w:val="585"/>
        </w:trPr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6</w:t>
            </w:r>
          </w:p>
        </w:tc>
        <w:tc>
          <w:tcPr>
            <w:tcW w:w="532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Справочно: количество </w:t>
            </w:r>
            <w:proofErr w:type="gram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выданных</w:t>
            </w:r>
            <w:proofErr w:type="gram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</w:t>
            </w:r>
            <w:proofErr w:type="spellStart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техусловий</w:t>
            </w:r>
            <w:proofErr w:type="spellEnd"/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 xml:space="preserve"> на подключение</w:t>
            </w:r>
          </w:p>
        </w:tc>
        <w:tc>
          <w:tcPr>
            <w:tcW w:w="428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101BE" w:rsidRPr="00A101BE" w:rsidRDefault="00A101BE" w:rsidP="00A101BE">
            <w:pPr>
              <w:spacing w:after="0" w:line="240" w:lineRule="auto"/>
              <w:jc w:val="center"/>
              <w:rPr>
                <w:rFonts w:ascii="Tahoma" w:eastAsia="Times New Roman" w:hAnsi="Tahoma" w:cs="Tahoma"/>
                <w:sz w:val="18"/>
                <w:szCs w:val="18"/>
              </w:rPr>
            </w:pPr>
            <w:r w:rsidRPr="00A101BE">
              <w:rPr>
                <w:rFonts w:ascii="Tahoma" w:eastAsia="Times New Roman" w:hAnsi="Tahoma" w:cs="Tahoma"/>
                <w:sz w:val="18"/>
                <w:szCs w:val="18"/>
              </w:rPr>
              <w:t>5</w:t>
            </w:r>
          </w:p>
        </w:tc>
      </w:tr>
    </w:tbl>
    <w:p w:rsidR="00A101BE" w:rsidRDefault="00A101BE" w:rsidP="00E6131F"/>
    <w:p w:rsidR="007B5D63" w:rsidRDefault="007B5D63" w:rsidP="00E6131F"/>
    <w:p w:rsidR="007B5D63" w:rsidRDefault="007B5D63" w:rsidP="00E6131F"/>
    <w:p w:rsidR="007B5D63" w:rsidRDefault="007B5D63" w:rsidP="00E6131F"/>
    <w:p w:rsidR="007B5D63" w:rsidRDefault="007B5D63" w:rsidP="00E6131F"/>
    <w:p w:rsidR="007B5D63" w:rsidRDefault="007B5D63" w:rsidP="00E6131F"/>
    <w:p w:rsidR="00734006" w:rsidRDefault="00734006" w:rsidP="00734006">
      <w:pPr>
        <w:jc w:val="center"/>
      </w:pPr>
      <w:r>
        <w:rPr>
          <w:noProof/>
        </w:rPr>
        <w:lastRenderedPageBreak/>
        <w:drawing>
          <wp:inline distT="0" distB="0" distL="0" distR="0">
            <wp:extent cx="6572250" cy="8763000"/>
            <wp:effectExtent l="19050" t="0" r="0" b="0"/>
            <wp:docPr id="4" name="Рисунок 1" descr="C:\Users\Виктор\Desktop\26-Приобье-А-В\Исходники\протоколы\Фото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ктор\Desktop\26-Приобье-А-В\Исходники\протоколы\Фото04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855" cy="8766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006" w:rsidRDefault="00734006" w:rsidP="00734006">
      <w:pPr>
        <w:tabs>
          <w:tab w:val="left" w:pos="7275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6429375" cy="8572500"/>
            <wp:effectExtent l="19050" t="0" r="9525" b="0"/>
            <wp:docPr id="5" name="Рисунок 2" descr="C:\Users\Виктор\Desktop\26-Приобье-А-В\Исходники\протоколы\Фото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иктор\Desktop\26-Приобье-А-В\Исходники\протоколы\Фото04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D63" w:rsidRDefault="00734006" w:rsidP="00734006">
      <w:pPr>
        <w:tabs>
          <w:tab w:val="left" w:pos="8445"/>
        </w:tabs>
      </w:pPr>
      <w:r>
        <w:tab/>
      </w:r>
    </w:p>
    <w:p w:rsidR="00734006" w:rsidRDefault="00734006" w:rsidP="00734006">
      <w:pPr>
        <w:tabs>
          <w:tab w:val="left" w:pos="8445"/>
        </w:tabs>
      </w:pPr>
    </w:p>
    <w:p w:rsidR="00734006" w:rsidRDefault="00734006" w:rsidP="00734006">
      <w:pPr>
        <w:tabs>
          <w:tab w:val="left" w:pos="8445"/>
        </w:tabs>
      </w:pPr>
    </w:p>
    <w:p w:rsidR="007D30BE" w:rsidRDefault="00734006" w:rsidP="00734006">
      <w:pPr>
        <w:tabs>
          <w:tab w:val="left" w:pos="8445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6534150" cy="8712200"/>
            <wp:effectExtent l="19050" t="0" r="0" b="0"/>
            <wp:docPr id="6" name="Рисунок 3" descr="C:\Users\Виктор\Desktop\26-Приобье-А-В\Исходники\протоколы\Фото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иктор\Desktop\26-Приобье-А-В\Исходники\протоколы\Фото04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871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0BE" w:rsidRDefault="007D30BE" w:rsidP="007D30BE">
      <w:pPr>
        <w:tabs>
          <w:tab w:val="left" w:pos="6600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6515100" cy="8686800"/>
            <wp:effectExtent l="19050" t="0" r="0" b="0"/>
            <wp:docPr id="7" name="Рисунок 4" descr="C:\Users\Виктор\Desktop\26-Приобье-А-В\Исходники\протоколы\Фото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иктор\Desktop\26-Приобье-А-В\Исходники\протоколы\Фото04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006" w:rsidRDefault="007D30BE" w:rsidP="007D30BE">
      <w:pPr>
        <w:tabs>
          <w:tab w:val="left" w:pos="4710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6591300" cy="9368239"/>
            <wp:effectExtent l="19050" t="0" r="0" b="0"/>
            <wp:docPr id="8" name="Рисунок 5" descr="C:\Users\Виктор\Desktop\26-Приобье-А-В\Исходники\протоколы\Фото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иктор\Desktop\26-Приобье-А-В\Исходники\протоколы\Фото04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6259" b="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36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0BE" w:rsidRDefault="007D30BE" w:rsidP="007D30BE">
      <w:pPr>
        <w:tabs>
          <w:tab w:val="left" w:pos="4710"/>
        </w:tabs>
      </w:pPr>
    </w:p>
    <w:p w:rsidR="007D30BE" w:rsidRDefault="007D30BE" w:rsidP="007D30BE">
      <w:pPr>
        <w:tabs>
          <w:tab w:val="left" w:pos="4710"/>
        </w:tabs>
      </w:pPr>
      <w:r>
        <w:rPr>
          <w:noProof/>
        </w:rPr>
        <w:lastRenderedPageBreak/>
        <w:drawing>
          <wp:inline distT="0" distB="0" distL="0" distR="0">
            <wp:extent cx="6553200" cy="8737600"/>
            <wp:effectExtent l="19050" t="0" r="0" b="0"/>
            <wp:docPr id="9" name="Рисунок 6" descr="C:\Users\Виктор\Desktop\26-Приобье-А-В\Исходники\протоколы\Фото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иктор\Desktop\26-Приобье-А-В\Исходники\протоколы\Фото04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873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0BE" w:rsidRDefault="007D30BE" w:rsidP="007D30BE">
      <w:pPr>
        <w:tabs>
          <w:tab w:val="left" w:pos="6330"/>
        </w:tabs>
      </w:pPr>
      <w:r>
        <w:tab/>
      </w:r>
    </w:p>
    <w:p w:rsidR="007D30BE" w:rsidRDefault="007D30BE" w:rsidP="007D30BE">
      <w:pPr>
        <w:tabs>
          <w:tab w:val="left" w:pos="6330"/>
        </w:tabs>
      </w:pPr>
    </w:p>
    <w:p w:rsidR="007D30BE" w:rsidRDefault="007D30BE" w:rsidP="007D30BE">
      <w:pPr>
        <w:tabs>
          <w:tab w:val="left" w:pos="6330"/>
        </w:tabs>
      </w:pPr>
    </w:p>
    <w:p w:rsidR="007D30BE" w:rsidRDefault="007D30BE" w:rsidP="007D30BE">
      <w:pPr>
        <w:tabs>
          <w:tab w:val="left" w:pos="6330"/>
        </w:tabs>
      </w:pPr>
      <w:r>
        <w:rPr>
          <w:noProof/>
        </w:rPr>
        <w:lastRenderedPageBreak/>
        <w:drawing>
          <wp:inline distT="0" distB="0" distL="0" distR="0">
            <wp:extent cx="6543675" cy="8724900"/>
            <wp:effectExtent l="19050" t="0" r="9525" b="0"/>
            <wp:docPr id="10" name="Рисунок 7" descr="C:\Users\Виктор\Desktop\26-Приобье-А-В\Исходники\протоколы\Фото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иктор\Desktop\26-Приобье-А-В\Исходники\протоколы\Фото04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0BE" w:rsidRDefault="007D30BE" w:rsidP="007D30BE">
      <w:pPr>
        <w:jc w:val="right"/>
      </w:pPr>
    </w:p>
    <w:p w:rsidR="007D30BE" w:rsidRDefault="007D30BE" w:rsidP="007D30BE">
      <w:pPr>
        <w:jc w:val="right"/>
      </w:pPr>
    </w:p>
    <w:p w:rsidR="007D30BE" w:rsidRDefault="007D30BE" w:rsidP="007D30BE">
      <w:pPr>
        <w:jc w:val="right"/>
      </w:pPr>
    </w:p>
    <w:p w:rsidR="007D30BE" w:rsidRDefault="007D30BE" w:rsidP="007D30BE">
      <w:pPr>
        <w:jc w:val="right"/>
      </w:pPr>
      <w:r>
        <w:rPr>
          <w:noProof/>
        </w:rPr>
        <w:lastRenderedPageBreak/>
        <w:drawing>
          <wp:inline distT="0" distB="0" distL="0" distR="0">
            <wp:extent cx="6553200" cy="9504925"/>
            <wp:effectExtent l="19050" t="0" r="0" b="0"/>
            <wp:docPr id="11" name="Рисунок 8" descr="C:\Users\Виктор\Desktop\26-Приобье-А-В\Исходники\протоколы\Фото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иктор\Desktop\26-Приобье-А-В\Исходники\протоколы\Фото04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8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5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0BE" w:rsidRDefault="007D30BE" w:rsidP="007D30BE">
      <w:pPr>
        <w:jc w:val="right"/>
      </w:pPr>
    </w:p>
    <w:p w:rsidR="007D30BE" w:rsidRDefault="007D30BE" w:rsidP="007D30BE">
      <w:pPr>
        <w:jc w:val="right"/>
      </w:pPr>
      <w:r>
        <w:rPr>
          <w:noProof/>
        </w:rPr>
        <w:lastRenderedPageBreak/>
        <w:drawing>
          <wp:inline distT="0" distB="0" distL="0" distR="0">
            <wp:extent cx="6657975" cy="8877300"/>
            <wp:effectExtent l="19050" t="0" r="9525" b="0"/>
            <wp:docPr id="12" name="Рисунок 9" descr="C:\Users\Виктор\Desktop\26-Приобье-А-В\Исходники\протоколы\Фото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иктор\Desktop\26-Приобье-А-В\Исходники\протоколы\Фото04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8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0BE" w:rsidRDefault="007D30BE" w:rsidP="007D30BE">
      <w:pPr>
        <w:tabs>
          <w:tab w:val="left" w:pos="9000"/>
        </w:tabs>
      </w:pPr>
      <w:r>
        <w:tab/>
      </w:r>
    </w:p>
    <w:p w:rsidR="007D30BE" w:rsidRDefault="007D30BE" w:rsidP="007D30BE">
      <w:pPr>
        <w:tabs>
          <w:tab w:val="left" w:pos="9000"/>
        </w:tabs>
      </w:pPr>
    </w:p>
    <w:p w:rsidR="007D30BE" w:rsidRDefault="007D30BE" w:rsidP="007D30BE">
      <w:pPr>
        <w:tabs>
          <w:tab w:val="left" w:pos="9000"/>
        </w:tabs>
      </w:pPr>
    </w:p>
    <w:p w:rsidR="007D30BE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34150" cy="8712200"/>
            <wp:effectExtent l="19050" t="0" r="0" b="0"/>
            <wp:docPr id="14" name="Рисунок 10" descr="C:\Users\Виктор\Desktop\26-Приобье-А-В\Исходники\фото документов\Фото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иктор\Desktop\26-Приобье-А-В\Исходники\фото документов\Фото04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871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15" name="Рисунок 11" descr="C:\Users\Виктор\Desktop\26-Приобье-А-В\Исходники\фото документов\Фото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иктор\Desktop\26-Приобье-А-В\Исходники\фото документов\Фото04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486525" cy="8648700"/>
            <wp:effectExtent l="19050" t="0" r="9525" b="0"/>
            <wp:docPr id="16" name="Рисунок 12" descr="C:\Users\Виктор\Desktop\26-Приобье-А-В\Исходники\фото документов\Фото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иктор\Desktop\26-Приобье-А-В\Исходники\фото документов\Фото04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53200" cy="8737600"/>
            <wp:effectExtent l="19050" t="0" r="0" b="0"/>
            <wp:docPr id="17" name="Рисунок 13" descr="C:\Users\Виктор\Desktop\26-Приобье-А-В\Исходники\фото документов\Фото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иктор\Desktop\26-Приобье-А-В\Исходники\фото документов\Фото04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873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24625" cy="8699500"/>
            <wp:effectExtent l="19050" t="0" r="9525" b="0"/>
            <wp:docPr id="18" name="Рисунок 14" descr="C:\Users\Виктор\Desktop\26-Приобье-А-В\Исходники\фото документов\Фото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иктор\Desktop\26-Приобье-А-В\Исходники\фото документов\Фото04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869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610350" cy="8813800"/>
            <wp:effectExtent l="19050" t="0" r="0" b="0"/>
            <wp:docPr id="19" name="Рисунок 15" descr="C:\Users\Виктор\Desktop\26-Приобье-А-В\Исходники\фото документов\Фото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иктор\Desktop\26-Приобье-А-В\Исходники\фото документов\Фото04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881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62725" cy="8750300"/>
            <wp:effectExtent l="19050" t="0" r="9525" b="0"/>
            <wp:docPr id="20" name="Рисунок 16" descr="C:\Users\Виктор\Desktop\26-Приобье-А-В\Исходники\фото документов\Фото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иктор\Desktop\26-Приобье-А-В\Исходники\фото документов\Фото04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75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62725" cy="8750300"/>
            <wp:effectExtent l="19050" t="0" r="9525" b="0"/>
            <wp:docPr id="21" name="Рисунок 17" descr="C:\Users\Виктор\Desktop\26-Приобье-А-В\Исходники\фото документов\Фото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иктор\Desktop\26-Приобье-А-В\Исходники\фото документов\Фото04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75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72250" cy="8763000"/>
            <wp:effectExtent l="19050" t="0" r="0" b="0"/>
            <wp:docPr id="22" name="Рисунок 18" descr="C:\Users\Виктор\Desktop\26-Приобье-А-В\Исходники\фото документов\Фото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иктор\Desktop\26-Приобье-А-В\Исходники\фото документов\Фото04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34150" cy="8712200"/>
            <wp:effectExtent l="19050" t="0" r="0" b="0"/>
            <wp:docPr id="23" name="Рисунок 19" descr="C:\Users\Виктор\Desktop\26-Приобье-А-В\Исходники\фото документов\Фото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иктор\Desktop\26-Приобье-А-В\Исходники\фото документов\Фото04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871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72250" cy="4929188"/>
            <wp:effectExtent l="19050" t="0" r="0" b="0"/>
            <wp:docPr id="24" name="Рисунок 20" descr="C:\Users\Виктор\Desktop\26-Приобье-А-В\Исходники\фото документов\Фото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иктор\Desktop\26-Приобье-А-В\Исходники\фото документов\Фото04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929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72250" cy="8763000"/>
            <wp:effectExtent l="19050" t="0" r="0" b="0"/>
            <wp:docPr id="25" name="Рисунок 21" descr="C:\Users\Виктор\Desktop\26-Приобье-А-В\Исходники\фото документов\Фото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иктор\Desktop\26-Приобье-А-В\Исходники\фото документов\Фото04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657975" cy="4330285"/>
            <wp:effectExtent l="19050" t="0" r="9525" b="0"/>
            <wp:docPr id="26" name="Рисунок 22" descr="C:\Users\Виктор\Desktop\26-Приобье-А-В\Исходники\фото документов\Фото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иктор\Desktop\26-Приобье-А-В\Исходники\фото документов\Фото04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13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33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72250" cy="8763000"/>
            <wp:effectExtent l="19050" t="0" r="0" b="0"/>
            <wp:docPr id="27" name="Рисунок 23" descr="C:\Users\Виктор\Desktop\26-Приобье-А-В\Исходники\фото документов\Фото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Виктор\Desktop\26-Приобье-А-В\Исходники\фото документов\Фото04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81775" cy="8775700"/>
            <wp:effectExtent l="19050" t="0" r="9525" b="0"/>
            <wp:docPr id="29" name="Рисунок 24" descr="C:\Users\Виктор\Desktop\26-Приобье-А-В\Исходники\фото документов\Фото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Виктор\Desktop\26-Приобье-А-В\Исходники\фото документов\Фото04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877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81775" cy="8775700"/>
            <wp:effectExtent l="19050" t="0" r="9525" b="0"/>
            <wp:docPr id="30" name="Рисунок 25" descr="C:\Users\Виктор\Desktop\26-Приобье-А-В\Исходники\фото документов\Фото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Виктор\Desktop\26-Приобье-А-В\Исходники\фото документов\Фото04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877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72250" cy="8763000"/>
            <wp:effectExtent l="19050" t="0" r="0" b="0"/>
            <wp:docPr id="32" name="Рисунок 26" descr="C:\Users\Виктор\Desktop\26-Приобье-А-В\Исходники\фото документов\Фото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Виктор\Desktop\26-Приобье-А-В\Исходники\фото документов\Фото042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600825" cy="8801100"/>
            <wp:effectExtent l="19050" t="0" r="9525" b="0"/>
            <wp:docPr id="33" name="Рисунок 27" descr="C:\Users\Виктор\Desktop\26-Приобье-А-В\Исходники\фото документов\Фото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Виктор\Desktop\26-Приобье-А-В\Исходники\фото документов\Фото04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610350" cy="8813800"/>
            <wp:effectExtent l="19050" t="0" r="0" b="0"/>
            <wp:docPr id="34" name="Рисунок 28" descr="C:\Users\Виктор\Desktop\26-Приобье-А-В\Исходники\фото документов\Фото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Виктор\Desktop\26-Приобье-А-В\Исходники\фото документов\Фото04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881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8D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81775" cy="9408431"/>
            <wp:effectExtent l="19050" t="0" r="9525" b="0"/>
            <wp:docPr id="35" name="Рисунок 29" descr="C:\Users\Виктор\Desktop\26-Приобье-А-В\Исходники\фото документов\Фото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Виктор\Desktop\26-Приобье-А-В\Исходники\фото документов\Фото04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6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408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718" w:rsidRDefault="00CB3D8D" w:rsidP="007D30BE">
      <w:pPr>
        <w:tabs>
          <w:tab w:val="left" w:pos="9000"/>
        </w:tabs>
      </w:pPr>
      <w:r>
        <w:rPr>
          <w:noProof/>
        </w:rPr>
        <w:lastRenderedPageBreak/>
        <w:drawing>
          <wp:inline distT="0" distB="0" distL="0" distR="0">
            <wp:extent cx="6534150" cy="8712200"/>
            <wp:effectExtent l="19050" t="0" r="0" b="0"/>
            <wp:docPr id="36" name="Рисунок 30" descr="C:\Users\Виктор\Desktop\26-Приобье-А-В\Исходники\фото документов\Фото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Виктор\Desktop\26-Приобье-А-В\Исходники\фото документов\Фото04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871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718" w:rsidRDefault="00273718" w:rsidP="00273718"/>
    <w:p w:rsidR="00273718" w:rsidRDefault="00273718" w:rsidP="00273718"/>
    <w:p w:rsidR="00CB3D8D" w:rsidRDefault="00273718" w:rsidP="00273718">
      <w:pPr>
        <w:tabs>
          <w:tab w:val="left" w:pos="2100"/>
        </w:tabs>
      </w:pPr>
      <w:r>
        <w:tab/>
      </w:r>
    </w:p>
    <w:p w:rsidR="00273718" w:rsidRPr="00273718" w:rsidRDefault="00273718" w:rsidP="00273718">
      <w:pPr>
        <w:tabs>
          <w:tab w:val="left" w:pos="2100"/>
        </w:tabs>
        <w:jc w:val="center"/>
        <w:rPr>
          <w:b/>
        </w:rPr>
      </w:pPr>
      <w:r w:rsidRPr="00273718">
        <w:rPr>
          <w:b/>
        </w:rPr>
        <w:lastRenderedPageBreak/>
        <w:t>БАЛАНС ВОДООТВЕДЕНИЯ</w:t>
      </w:r>
    </w:p>
    <w:tbl>
      <w:tblPr>
        <w:tblW w:w="7860" w:type="dxa"/>
        <w:jc w:val="center"/>
        <w:tblInd w:w="93" w:type="dxa"/>
        <w:tblLook w:val="04A0" w:firstRow="1" w:lastRow="0" w:firstColumn="1" w:lastColumn="0" w:noHBand="0" w:noVBand="1"/>
      </w:tblPr>
      <w:tblGrid>
        <w:gridCol w:w="960"/>
        <w:gridCol w:w="4480"/>
        <w:gridCol w:w="960"/>
        <w:gridCol w:w="1460"/>
      </w:tblGrid>
      <w:tr w:rsidR="00273718" w:rsidRPr="00273718" w:rsidTr="00273718">
        <w:trPr>
          <w:trHeight w:val="45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Показатели производственной деятельности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Ед. изм.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2013 год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Получено стоков </w:t>
            </w:r>
            <w:proofErr w:type="spell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всего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,в</w:t>
            </w:r>
            <w:proofErr w:type="spellEnd"/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том числе: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69,56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1.1.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от собственного производства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1.2.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от сторонних источников, в том числе по категориям: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1.2.1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 - население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56,55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1.2.2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 - организациям с участием государства (муниципалитета, субъекта федерации)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3,92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1.2.3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 - промышленное производство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4,00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1.2.4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 - сельское хозяйство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1.2.5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 - прочие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5,10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1.3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Получено от иных систем водоотведения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Передано другим системам водоотведения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2.1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 том числе на очистные сооружения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3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Сброс, в том числе: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3.1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через очистные сооружения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3.2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без очистки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273718" w:rsidRPr="00273718" w:rsidTr="00273718">
        <w:trPr>
          <w:trHeight w:val="55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3.3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возврат после очистки на нужды технического водоснабжения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.м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  <w:vertAlign w:val="superscript"/>
              </w:rPr>
              <w:t>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273718" w:rsidRPr="00273718" w:rsidTr="00273718">
        <w:trPr>
          <w:trHeight w:val="76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4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Численность населения </w:t>
            </w:r>
            <w:proofErr w:type="gramStart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охваченных</w:t>
            </w:r>
            <w:proofErr w:type="gramEnd"/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централизованными системами водоотведения зоне действия рассматриваемой системы водоотведения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чел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4737</w:t>
            </w:r>
          </w:p>
        </w:tc>
      </w:tr>
      <w:tr w:rsidR="00273718" w:rsidRPr="00273718" w:rsidTr="00273718">
        <w:trPr>
          <w:trHeight w:val="765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5</w:t>
            </w:r>
          </w:p>
        </w:tc>
        <w:tc>
          <w:tcPr>
            <w:tcW w:w="4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Объём потреблённой электрической энергии на технологические нужды водоотведения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тыс. кВтч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3,2</w:t>
            </w:r>
          </w:p>
        </w:tc>
      </w:tr>
    </w:tbl>
    <w:p w:rsidR="00273718" w:rsidRDefault="00273718" w:rsidP="00273718">
      <w:pPr>
        <w:tabs>
          <w:tab w:val="left" w:pos="2100"/>
        </w:tabs>
        <w:jc w:val="center"/>
      </w:pPr>
    </w:p>
    <w:p w:rsidR="00273718" w:rsidRDefault="00273718" w:rsidP="00273718">
      <w:pPr>
        <w:tabs>
          <w:tab w:val="left" w:pos="2100"/>
        </w:tabs>
        <w:jc w:val="center"/>
      </w:pPr>
    </w:p>
    <w:p w:rsidR="00273718" w:rsidRDefault="00273718" w:rsidP="00273718">
      <w:pPr>
        <w:tabs>
          <w:tab w:val="left" w:pos="2100"/>
        </w:tabs>
        <w:jc w:val="center"/>
      </w:pPr>
    </w:p>
    <w:p w:rsidR="00273718" w:rsidRDefault="00273718" w:rsidP="00273718">
      <w:pPr>
        <w:tabs>
          <w:tab w:val="left" w:pos="2100"/>
        </w:tabs>
        <w:jc w:val="center"/>
      </w:pPr>
    </w:p>
    <w:p w:rsidR="00273718" w:rsidRDefault="00273718" w:rsidP="00273718">
      <w:pPr>
        <w:tabs>
          <w:tab w:val="left" w:pos="2100"/>
        </w:tabs>
        <w:jc w:val="center"/>
      </w:pPr>
    </w:p>
    <w:p w:rsidR="00273718" w:rsidRDefault="00273718" w:rsidP="00273718">
      <w:pPr>
        <w:tabs>
          <w:tab w:val="left" w:pos="2100"/>
        </w:tabs>
        <w:jc w:val="center"/>
      </w:pPr>
    </w:p>
    <w:p w:rsidR="00273718" w:rsidRDefault="00273718" w:rsidP="00273718">
      <w:pPr>
        <w:tabs>
          <w:tab w:val="left" w:pos="2100"/>
        </w:tabs>
        <w:jc w:val="center"/>
      </w:pPr>
    </w:p>
    <w:p w:rsidR="00273718" w:rsidRDefault="00273718" w:rsidP="00273718">
      <w:pPr>
        <w:tabs>
          <w:tab w:val="left" w:pos="2100"/>
        </w:tabs>
        <w:jc w:val="center"/>
      </w:pPr>
    </w:p>
    <w:p w:rsidR="00273718" w:rsidRDefault="00273718" w:rsidP="00273718">
      <w:pPr>
        <w:tabs>
          <w:tab w:val="left" w:pos="2100"/>
        </w:tabs>
        <w:jc w:val="center"/>
      </w:pPr>
    </w:p>
    <w:tbl>
      <w:tblPr>
        <w:tblW w:w="8761" w:type="dxa"/>
        <w:jc w:val="center"/>
        <w:tblInd w:w="93" w:type="dxa"/>
        <w:tblLook w:val="04A0" w:firstRow="1" w:lastRow="0" w:firstColumn="1" w:lastColumn="0" w:noHBand="0" w:noVBand="1"/>
      </w:tblPr>
      <w:tblGrid>
        <w:gridCol w:w="1660"/>
        <w:gridCol w:w="2409"/>
        <w:gridCol w:w="2003"/>
        <w:gridCol w:w="1064"/>
        <w:gridCol w:w="1212"/>
        <w:gridCol w:w="1162"/>
      </w:tblGrid>
      <w:tr w:rsidR="00273718" w:rsidRPr="00273718" w:rsidTr="00273718">
        <w:trPr>
          <w:trHeight w:val="300"/>
          <w:jc w:val="center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gramStart"/>
            <w:r w:rsidRPr="0027371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П</w:t>
            </w:r>
            <w:proofErr w:type="gramEnd"/>
            <w:r w:rsidRPr="0027371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Е Р Е Ч Е Н Ь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273718" w:rsidRPr="00273718" w:rsidTr="00273718">
        <w:trPr>
          <w:trHeight w:val="300"/>
          <w:jc w:val="center"/>
        </w:trPr>
        <w:tc>
          <w:tcPr>
            <w:tcW w:w="876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7371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                                потребителей МП ЭГК</w:t>
            </w:r>
            <w:proofErr w:type="gramStart"/>
            <w:r w:rsidRPr="0027371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,</w:t>
            </w:r>
            <w:proofErr w:type="gramEnd"/>
            <w:r w:rsidRPr="0027371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пользующихся канализацией  </w:t>
            </w:r>
          </w:p>
        </w:tc>
      </w:tr>
      <w:tr w:rsidR="00273718" w:rsidRPr="00273718" w:rsidTr="00273718">
        <w:trPr>
          <w:trHeight w:val="300"/>
          <w:jc w:val="center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73718">
              <w:rPr>
                <w:rFonts w:ascii="Arial" w:eastAsia="Times New Roman" w:hAnsi="Arial" w:cs="Arial"/>
                <w:sz w:val="20"/>
                <w:szCs w:val="20"/>
              </w:rPr>
              <w:t>2013г.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273718" w:rsidRPr="00273718" w:rsidTr="00273718">
        <w:trPr>
          <w:trHeight w:val="1590"/>
          <w:jc w:val="center"/>
        </w:trPr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73718">
              <w:rPr>
                <w:rFonts w:ascii="Arial" w:eastAsia="Times New Roman" w:hAnsi="Arial" w:cs="Arial"/>
                <w:sz w:val="20"/>
                <w:szCs w:val="20"/>
              </w:rPr>
              <w:t>№ п/п</w:t>
            </w:r>
          </w:p>
        </w:tc>
        <w:tc>
          <w:tcPr>
            <w:tcW w:w="22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73718">
              <w:rPr>
                <w:rFonts w:ascii="Arial" w:eastAsia="Times New Roman" w:hAnsi="Arial" w:cs="Arial"/>
                <w:sz w:val="20"/>
                <w:szCs w:val="20"/>
              </w:rPr>
              <w:t>Наименование организаци</w:t>
            </w:r>
            <w:proofErr w:type="gramStart"/>
            <w:r w:rsidRPr="00273718">
              <w:rPr>
                <w:rFonts w:ascii="Arial" w:eastAsia="Times New Roman" w:hAnsi="Arial" w:cs="Arial"/>
                <w:sz w:val="20"/>
                <w:szCs w:val="20"/>
              </w:rPr>
              <w:t>и-</w:t>
            </w:r>
            <w:proofErr w:type="gramEnd"/>
            <w:r w:rsidRPr="00273718">
              <w:rPr>
                <w:rFonts w:ascii="Arial" w:eastAsia="Times New Roman" w:hAnsi="Arial" w:cs="Arial"/>
                <w:sz w:val="20"/>
                <w:szCs w:val="20"/>
              </w:rPr>
              <w:t xml:space="preserve"> абонента(потребителя)</w:t>
            </w:r>
          </w:p>
        </w:tc>
        <w:tc>
          <w:tcPr>
            <w:tcW w:w="19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73718">
              <w:rPr>
                <w:rFonts w:ascii="Arial" w:eastAsia="Times New Roman" w:hAnsi="Arial" w:cs="Arial"/>
                <w:sz w:val="20"/>
                <w:szCs w:val="20"/>
              </w:rPr>
              <w:t>Юридический адрес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73718">
              <w:rPr>
                <w:rFonts w:ascii="Arial" w:eastAsia="Times New Roman" w:hAnsi="Arial" w:cs="Arial"/>
                <w:sz w:val="20"/>
                <w:szCs w:val="20"/>
              </w:rPr>
              <w:t>Телефон</w:t>
            </w:r>
          </w:p>
        </w:tc>
        <w:tc>
          <w:tcPr>
            <w:tcW w:w="10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Объем товаров (услуг) в соответствии с договором (м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.к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уб.)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Доля абонента в общем объеме отпускаемой продукции  (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в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 %)</w:t>
            </w:r>
          </w:p>
        </w:tc>
      </w:tr>
      <w:tr w:rsidR="00273718" w:rsidRPr="00273718" w:rsidTr="00273718">
        <w:trPr>
          <w:trHeight w:val="570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7371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509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273718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Водоотведение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 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 </w:t>
            </w:r>
          </w:p>
        </w:tc>
      </w:tr>
      <w:tr w:rsidR="00273718" w:rsidRPr="00273718" w:rsidTr="00273718">
        <w:trPr>
          <w:trHeight w:val="900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1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МДОУ Детский сад "Дюймовочка"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</w:t>
            </w:r>
            <w:proofErr w:type="spell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ул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.К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рымская</w:t>
            </w:r>
            <w:proofErr w:type="spell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 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8(34678) 33-2-56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1577,16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13,05</w:t>
            </w:r>
          </w:p>
        </w:tc>
      </w:tr>
      <w:tr w:rsidR="00273718" w:rsidRPr="00273718" w:rsidTr="00273718">
        <w:trPr>
          <w:trHeight w:val="900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2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МОУ Приобская средняя общеобразовательная школа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 р-н,  </w:t>
            </w:r>
            <w:proofErr w:type="spell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риобье,ул.Школьная</w:t>
            </w:r>
            <w:proofErr w:type="spell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 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8(34678) 33-3-82,            33-3-83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2649,6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21,93</w:t>
            </w:r>
          </w:p>
        </w:tc>
      </w:tr>
      <w:tr w:rsidR="00273718" w:rsidRPr="00273718" w:rsidTr="00273718">
        <w:trPr>
          <w:trHeight w:val="1125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3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 МКОУДОД Дом детского творчества "Новое поколение"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</w:t>
            </w:r>
            <w:proofErr w:type="spell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ул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.С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троителей</w:t>
            </w:r>
            <w:proofErr w:type="spell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 28 "А", блок 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8 (34678)                       33-5-04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128,16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1,06</w:t>
            </w:r>
          </w:p>
        </w:tc>
      </w:tr>
      <w:tr w:rsidR="00273718" w:rsidRPr="00273718" w:rsidTr="00273718">
        <w:trPr>
          <w:trHeight w:val="675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4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ООО Окружной Бизнес-Инкубатор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628012 ХМАО, г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.Х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анты-Мансийск, ул.Пионерская 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8(3467) 35-60-30,    35-64-94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1083,48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8,97</w:t>
            </w:r>
          </w:p>
        </w:tc>
      </w:tr>
      <w:tr w:rsidR="00273718" w:rsidRPr="00273718" w:rsidTr="00273718">
        <w:trPr>
          <w:trHeight w:val="795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5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ОАО "СУПТР-10" (</w:t>
            </w:r>
            <w:proofErr w:type="spell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жил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.д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ом</w:t>
            </w:r>
            <w:proofErr w:type="spell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 по ул. Крымская 39а, ул. Крымская 12 а)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риобье,гор</w:t>
            </w:r>
            <w:proofErr w:type="spell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 СУПТР-10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8(34678) 32-0-55,                    32-0-54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6067,2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50,22</w:t>
            </w:r>
          </w:p>
        </w:tc>
      </w:tr>
      <w:tr w:rsidR="00273718" w:rsidRPr="00273718" w:rsidTr="00273718">
        <w:trPr>
          <w:trHeight w:val="675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6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ООО Элемент 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-Т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рейд (Монетка)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273718">
              <w:rPr>
                <w:rFonts w:ascii="Arial CYR" w:eastAsia="Times New Roman" w:hAnsi="Arial CYR" w:cs="Times New Roman"/>
                <w:sz w:val="16"/>
                <w:szCs w:val="16"/>
              </w:rPr>
              <w:t>622049, г. Нижний Тагил, ул. Дружинина 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273718">
              <w:rPr>
                <w:rFonts w:ascii="Arial CYR" w:eastAsia="Times New Roman" w:hAnsi="Arial CYR" w:cs="Times New Roman"/>
                <w:sz w:val="16"/>
                <w:szCs w:val="16"/>
              </w:rPr>
              <w:t>8(3435) 44-98-82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319,44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2,64</w:t>
            </w:r>
          </w:p>
        </w:tc>
      </w:tr>
      <w:tr w:rsidR="00273718" w:rsidRPr="00273718" w:rsidTr="00273718">
        <w:trPr>
          <w:trHeight w:val="675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7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ОАО Ханты-Мансийский банк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628012 ХМАО, г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.Х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анты-Мансийск, ул.Мира 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273718">
              <w:rPr>
                <w:rFonts w:ascii="Arial CYR" w:eastAsia="Times New Roman" w:hAnsi="Arial CYR" w:cs="Times New Roman"/>
                <w:sz w:val="16"/>
                <w:szCs w:val="16"/>
              </w:rPr>
              <w:t>8(34672) 6-09-66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31,87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0,26</w:t>
            </w:r>
          </w:p>
        </w:tc>
      </w:tr>
      <w:tr w:rsidR="00273718" w:rsidRPr="00273718" w:rsidTr="00273718">
        <w:trPr>
          <w:trHeight w:val="900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8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Магазин Урал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риобье,ул.Школьная</w:t>
            </w:r>
            <w:proofErr w:type="spell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 2 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8(34678) 32-6-09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76,32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0,63</w:t>
            </w:r>
          </w:p>
        </w:tc>
      </w:tr>
      <w:tr w:rsidR="00273718" w:rsidRPr="00273718" w:rsidTr="00273718">
        <w:trPr>
          <w:trHeight w:val="900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9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Магазин Снежинка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 Школьная 3/3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8(34678) 61-4-09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38,64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0,32</w:t>
            </w:r>
          </w:p>
        </w:tc>
      </w:tr>
      <w:tr w:rsidR="00273718" w:rsidRPr="00273718" w:rsidTr="00273718">
        <w:trPr>
          <w:trHeight w:val="900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10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Магазин ШОК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п.Приобье, ул. Строителей 3 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8,905E+10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42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0,35</w:t>
            </w:r>
          </w:p>
        </w:tc>
      </w:tr>
      <w:tr w:rsidR="00273718" w:rsidRPr="00273718" w:rsidTr="00273718">
        <w:trPr>
          <w:trHeight w:val="900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11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ИП Маликова Е.В. Парикмахерская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273718">
              <w:rPr>
                <w:rFonts w:ascii="Arial" w:eastAsia="Times New Roman" w:hAnsi="Arial" w:cs="Arial"/>
                <w:sz w:val="16"/>
                <w:szCs w:val="16"/>
              </w:rPr>
              <w:t>. Школьная 4-2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8,905E+10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45,6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0,38</w:t>
            </w:r>
          </w:p>
        </w:tc>
      </w:tr>
      <w:tr w:rsidR="00273718" w:rsidRPr="00273718" w:rsidTr="00273718">
        <w:trPr>
          <w:trHeight w:val="495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12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Магазин Диана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п.Приобье, ул. Строителей 2Г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273718">
              <w:rPr>
                <w:rFonts w:ascii="Arial" w:eastAsia="Times New Roman" w:hAnsi="Arial" w:cs="Arial"/>
                <w:sz w:val="16"/>
                <w:szCs w:val="16"/>
              </w:rPr>
              <w:t>8,922E+10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21,84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sz w:val="18"/>
                <w:szCs w:val="18"/>
              </w:rPr>
              <w:t>0,18</w:t>
            </w:r>
          </w:p>
        </w:tc>
      </w:tr>
      <w:tr w:rsidR="00273718" w:rsidRPr="00273718" w:rsidTr="00273718">
        <w:trPr>
          <w:trHeight w:val="300"/>
          <w:jc w:val="center"/>
        </w:trPr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ИТОГО: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12081,31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73718" w:rsidRPr="00273718" w:rsidRDefault="00273718" w:rsidP="002737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273718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100</w:t>
            </w:r>
          </w:p>
        </w:tc>
      </w:tr>
    </w:tbl>
    <w:p w:rsidR="00273718" w:rsidRDefault="00273718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Pr="004107EF" w:rsidRDefault="004107EF" w:rsidP="00273718">
      <w:pPr>
        <w:tabs>
          <w:tab w:val="left" w:pos="2100"/>
        </w:tabs>
        <w:jc w:val="center"/>
        <w:rPr>
          <w:b/>
          <w:sz w:val="28"/>
          <w:szCs w:val="28"/>
        </w:rPr>
      </w:pPr>
      <w:r w:rsidRPr="004107EF">
        <w:rPr>
          <w:b/>
          <w:sz w:val="28"/>
          <w:szCs w:val="28"/>
        </w:rPr>
        <w:lastRenderedPageBreak/>
        <w:t>Характеристика водоочистных сооружений</w:t>
      </w:r>
    </w:p>
    <w:tbl>
      <w:tblPr>
        <w:tblW w:w="6620" w:type="dxa"/>
        <w:jc w:val="center"/>
        <w:tblInd w:w="-27" w:type="dxa"/>
        <w:tblLook w:val="04A0" w:firstRow="1" w:lastRow="0" w:firstColumn="1" w:lastColumn="0" w:noHBand="0" w:noVBand="1"/>
      </w:tblPr>
      <w:tblGrid>
        <w:gridCol w:w="2984"/>
        <w:gridCol w:w="805"/>
        <w:gridCol w:w="929"/>
        <w:gridCol w:w="1107"/>
        <w:gridCol w:w="795"/>
      </w:tblGrid>
      <w:tr w:rsidR="004107EF" w:rsidRPr="004107EF" w:rsidTr="004107EF">
        <w:trPr>
          <w:trHeight w:val="780"/>
          <w:jc w:val="center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Наименование водоочистных сооружений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ВОС-800</w:t>
            </w:r>
          </w:p>
        </w:tc>
        <w:tc>
          <w:tcPr>
            <w:tcW w:w="8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ВОК Одесская</w:t>
            </w:r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ВОК Строителей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ВОК ЭКБ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3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Производительность, м3/сутки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800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480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360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288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3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Описание системы очистки воды (количество и описание ступеней очистки)</w:t>
            </w:r>
          </w:p>
        </w:tc>
        <w:tc>
          <w:tcPr>
            <w:tcW w:w="351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Аэрация воздухом, фильтрация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3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Способы утилизации осадков сточных вод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на рельеф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септик, вывоз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септик, вывоз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септик, вывоз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3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Год ввода в </w:t>
            </w:r>
            <w:proofErr w:type="spell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эксплуацию</w:t>
            </w:r>
            <w:proofErr w:type="spellEnd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водоочистных сооружений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1988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2003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2003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2009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3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Год последнего капитального ремонта  водоочистных сооружений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3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Краткое описание объёма капитального ремонта  водоочистных сооружений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3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Остаточная стоимость  водоочистных сооружений, тыс.руб.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1870т.р.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1447т.р.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28т.р.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3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Кол-во аварий в 2013г, </w:t>
            </w:r>
            <w:proofErr w:type="spellStart"/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225"/>
          <w:jc w:val="center"/>
        </w:trPr>
        <w:tc>
          <w:tcPr>
            <w:tcW w:w="3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Кол-во инцидентов в 2013г, </w:t>
            </w:r>
            <w:proofErr w:type="spellStart"/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</w:tbl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Pr="004107EF" w:rsidRDefault="004107EF" w:rsidP="00273718">
      <w:pPr>
        <w:tabs>
          <w:tab w:val="left" w:pos="2100"/>
        </w:tabs>
        <w:jc w:val="center"/>
        <w:rPr>
          <w:b/>
          <w:sz w:val="28"/>
          <w:szCs w:val="28"/>
        </w:rPr>
      </w:pPr>
      <w:r w:rsidRPr="004107EF">
        <w:rPr>
          <w:b/>
          <w:sz w:val="28"/>
          <w:szCs w:val="28"/>
        </w:rPr>
        <w:lastRenderedPageBreak/>
        <w:t>Сведения об источниках централизованного водоснабжения</w:t>
      </w:r>
    </w:p>
    <w:tbl>
      <w:tblPr>
        <w:tblW w:w="6620" w:type="dxa"/>
        <w:jc w:val="center"/>
        <w:tblInd w:w="-27" w:type="dxa"/>
        <w:tblLook w:val="04A0" w:firstRow="1" w:lastRow="0" w:firstColumn="1" w:lastColumn="0" w:noHBand="0" w:noVBand="1"/>
      </w:tblPr>
      <w:tblGrid>
        <w:gridCol w:w="2327"/>
        <w:gridCol w:w="1164"/>
        <w:gridCol w:w="1036"/>
        <w:gridCol w:w="1107"/>
        <w:gridCol w:w="986"/>
      </w:tblGrid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Наименование источника водоснабжения</w:t>
            </w:r>
          </w:p>
        </w:tc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ВОС-800</w:t>
            </w:r>
          </w:p>
        </w:tc>
        <w:tc>
          <w:tcPr>
            <w:tcW w:w="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ВОК </w:t>
            </w:r>
            <w:proofErr w:type="spell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Оджесская</w:t>
            </w:r>
            <w:proofErr w:type="spellEnd"/>
          </w:p>
        </w:tc>
        <w:tc>
          <w:tcPr>
            <w:tcW w:w="1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ВОК Строителей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ВОК ЭКБ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Способ водозабора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подзем.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подзем.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подзем.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подзем.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Количество скважин рабочих/резервных, штук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4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Глубина скважины, 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м</w:t>
            </w:r>
            <w:proofErr w:type="gramEnd"/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≈70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≈70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≈70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≈70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Эксплуатационный водоносный горизонт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Дебет источника (располагаемая производительность), м3/ч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Количество и объём водонапорных башен, (</w:t>
            </w:r>
            <w:proofErr w:type="spellStart"/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</w:t>
            </w:r>
            <w:r w:rsidRPr="004107EF">
              <w:rPr>
                <w:rFonts w:ascii="Arial" w:eastAsia="Times New Roman" w:hAnsi="Arial" w:cs="Arial"/>
                <w:color w:val="000000"/>
                <w:sz w:val="12"/>
                <w:szCs w:val="12"/>
              </w:rPr>
              <w:t>х</w:t>
            </w: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м3)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Количество и объём резервуаров чистой воды, (</w:t>
            </w:r>
            <w:proofErr w:type="spellStart"/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</w:t>
            </w:r>
            <w:r w:rsidRPr="004107EF">
              <w:rPr>
                <w:rFonts w:ascii="Arial" w:eastAsia="Times New Roman" w:hAnsi="Arial" w:cs="Arial"/>
                <w:color w:val="000000"/>
                <w:sz w:val="12"/>
                <w:szCs w:val="12"/>
              </w:rPr>
              <w:t>х</w:t>
            </w: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м3)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3*1000м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.к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уб.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2*50м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.к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уб.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2*50м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.к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уб.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1*40м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.к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уб.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Наличие приборного учёта поднятой (добытой) воды, да/нет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да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Наличие приборного учёта  воды подаваемой в сеть, да/нет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да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Описание системы очистки воды</w:t>
            </w:r>
          </w:p>
        </w:tc>
        <w:tc>
          <w:tcPr>
            <w:tcW w:w="402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аэрация воздухом, фильтрация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Описание системы </w:t>
            </w:r>
            <w:proofErr w:type="spell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химводополготовки</w:t>
            </w:r>
            <w:proofErr w:type="spellEnd"/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Год ввода в </w:t>
            </w:r>
            <w:proofErr w:type="spell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эксплуацию</w:t>
            </w:r>
            <w:proofErr w:type="spellEnd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источника водоснабжения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1988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2003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2003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2009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Год последнего капитального ремонта источника водоснабжения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Краткое описание объёма капитального ремонта источника водоснабжения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Остаточная стоимость источника водоснабжения, тыс.руб.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1,870т.р.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1,447т.р.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2,8т.р.</w:t>
            </w:r>
          </w:p>
        </w:tc>
      </w:tr>
      <w:tr w:rsidR="004107EF" w:rsidRPr="004107EF" w:rsidTr="004107EF">
        <w:trPr>
          <w:trHeight w:val="780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Кол-во аварий в 2013г, </w:t>
            </w:r>
            <w:proofErr w:type="spellStart"/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225"/>
          <w:jc w:val="center"/>
        </w:trPr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Кол-во инцидентов в 2013г, </w:t>
            </w:r>
            <w:proofErr w:type="spellStart"/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шт</w:t>
            </w:r>
            <w:proofErr w:type="spellEnd"/>
            <w:proofErr w:type="gramEnd"/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 </w:t>
            </w:r>
          </w:p>
        </w:tc>
      </w:tr>
    </w:tbl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Pr="004107EF" w:rsidRDefault="004107EF" w:rsidP="00273718">
      <w:pPr>
        <w:tabs>
          <w:tab w:val="left" w:pos="2100"/>
        </w:tabs>
        <w:jc w:val="center"/>
        <w:rPr>
          <w:b/>
          <w:sz w:val="28"/>
          <w:szCs w:val="28"/>
        </w:rPr>
      </w:pPr>
      <w:r w:rsidRPr="004107EF">
        <w:rPr>
          <w:b/>
          <w:sz w:val="28"/>
          <w:szCs w:val="28"/>
        </w:rPr>
        <w:lastRenderedPageBreak/>
        <w:t>Баланс водопотребления в 2013 году</w:t>
      </w:r>
    </w:p>
    <w:tbl>
      <w:tblPr>
        <w:tblW w:w="9340" w:type="dxa"/>
        <w:jc w:val="center"/>
        <w:tblInd w:w="93" w:type="dxa"/>
        <w:tblLook w:val="04A0" w:firstRow="1" w:lastRow="0" w:firstColumn="1" w:lastColumn="0" w:noHBand="0" w:noVBand="1"/>
      </w:tblPr>
      <w:tblGrid>
        <w:gridCol w:w="4020"/>
        <w:gridCol w:w="2020"/>
        <w:gridCol w:w="1840"/>
        <w:gridCol w:w="1460"/>
      </w:tblGrid>
      <w:tr w:rsidR="004107EF" w:rsidRPr="004107EF" w:rsidTr="004107EF">
        <w:trPr>
          <w:trHeight w:val="450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Показатели производственной деятельности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Питьевая вода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Горячая вода</w:t>
            </w:r>
          </w:p>
        </w:tc>
      </w:tr>
      <w:tr w:rsidR="004107EF" w:rsidRPr="004107EF" w:rsidTr="004107EF">
        <w:trPr>
          <w:trHeight w:val="600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Объём выработки (добычи) воды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387,86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6,24</w:t>
            </w:r>
          </w:p>
        </w:tc>
      </w:tr>
      <w:tr w:rsidR="004107EF" w:rsidRPr="004107EF" w:rsidTr="004107EF">
        <w:trPr>
          <w:trHeight w:val="825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Объём воды используемый на собственные нужды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62,52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4107EF" w:rsidRPr="004107EF" w:rsidTr="004107EF">
        <w:trPr>
          <w:trHeight w:val="930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Объём пропущенной воды через водоочистные сооружения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387,86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6,24</w:t>
            </w:r>
          </w:p>
        </w:tc>
      </w:tr>
      <w:tr w:rsidR="004107EF" w:rsidRPr="004107EF" w:rsidTr="004107EF">
        <w:trPr>
          <w:trHeight w:val="555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Объём отпуска в сеть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325,34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4107EF" w:rsidRPr="004107EF" w:rsidTr="004107EF">
        <w:trPr>
          <w:trHeight w:val="510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Объём потерь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56,99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4107EF" w:rsidRPr="004107EF" w:rsidTr="004107EF">
        <w:trPr>
          <w:trHeight w:val="900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Объем реализации товаров и услуг, в том числе по потребителям: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268,35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6,24</w:t>
            </w:r>
          </w:p>
        </w:tc>
      </w:tr>
      <w:tr w:rsidR="004107EF" w:rsidRPr="004107EF" w:rsidTr="004107EF">
        <w:trPr>
          <w:trHeight w:val="285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 - населению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183,03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4107EF" w:rsidRPr="004107EF" w:rsidTr="004107EF">
        <w:trPr>
          <w:trHeight w:val="960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 - организациям с участием государства (муниципалитета, субъекта федерации)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19,75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6,24</w:t>
            </w:r>
          </w:p>
        </w:tc>
      </w:tr>
      <w:tr w:rsidR="004107EF" w:rsidRPr="004107EF" w:rsidTr="004107EF">
        <w:trPr>
          <w:trHeight w:val="495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 - промышленное производство 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45,00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4107EF" w:rsidRPr="004107EF" w:rsidTr="004107EF">
        <w:trPr>
          <w:trHeight w:val="495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 - сельское хозяйство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4107EF" w:rsidRPr="004107EF" w:rsidTr="004107EF">
        <w:trPr>
          <w:trHeight w:val="435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 - прочим потребителям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тыс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.м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20,57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4107EF" w:rsidRPr="004107EF" w:rsidTr="004107EF">
        <w:trPr>
          <w:trHeight w:val="2115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Численность населения </w:t>
            </w:r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обеспеченных</w:t>
            </w:r>
            <w:proofErr w:type="gramEnd"/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центральным водоснабжением в зоне действия рассматриваемой системы водоснабжения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чел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7069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2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</w:t>
            </w:r>
          </w:p>
        </w:tc>
      </w:tr>
    </w:tbl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Pr="004107EF" w:rsidRDefault="004107EF" w:rsidP="00273718">
      <w:pPr>
        <w:tabs>
          <w:tab w:val="left" w:pos="2100"/>
        </w:tabs>
        <w:jc w:val="center"/>
        <w:rPr>
          <w:b/>
          <w:sz w:val="28"/>
          <w:szCs w:val="28"/>
        </w:rPr>
      </w:pPr>
      <w:r w:rsidRPr="004107EF">
        <w:rPr>
          <w:b/>
          <w:sz w:val="28"/>
          <w:szCs w:val="28"/>
        </w:rPr>
        <w:lastRenderedPageBreak/>
        <w:t>Сведение о состоянии приборного учёта воды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677"/>
        <w:gridCol w:w="2676"/>
        <w:gridCol w:w="2676"/>
        <w:gridCol w:w="2676"/>
      </w:tblGrid>
      <w:tr w:rsidR="004107EF" w:rsidRPr="004107EF" w:rsidTr="004107EF">
        <w:trPr>
          <w:trHeight w:val="600"/>
          <w:jc w:val="center"/>
        </w:trPr>
        <w:tc>
          <w:tcPr>
            <w:tcW w:w="5000" w:type="pct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24"/>
                <w:szCs w:val="24"/>
              </w:rPr>
              <w:t>Г.п.Приобье</w:t>
            </w:r>
          </w:p>
        </w:tc>
      </w:tr>
      <w:tr w:rsidR="004107EF" w:rsidRPr="004107EF" w:rsidTr="004107EF">
        <w:trPr>
          <w:trHeight w:val="510"/>
          <w:jc w:val="center"/>
        </w:trPr>
        <w:tc>
          <w:tcPr>
            <w:tcW w:w="5000" w:type="pct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МП ЭГК</w:t>
            </w:r>
          </w:p>
        </w:tc>
      </w:tr>
      <w:tr w:rsidR="004107EF" w:rsidRPr="004107EF" w:rsidTr="004107EF">
        <w:trPr>
          <w:trHeight w:val="315"/>
          <w:jc w:val="center"/>
        </w:trPr>
        <w:tc>
          <w:tcPr>
            <w:tcW w:w="5000" w:type="pct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Централизованное холодное </w:t>
            </w:r>
            <w:proofErr w:type="spellStart"/>
            <w:r w:rsidRPr="004107EF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водомнабжение</w:t>
            </w:r>
            <w:proofErr w:type="spellEnd"/>
          </w:p>
        </w:tc>
      </w:tr>
      <w:tr w:rsidR="004107EF" w:rsidRPr="004107EF" w:rsidTr="004107EF">
        <w:trPr>
          <w:trHeight w:val="1110"/>
          <w:jc w:val="center"/>
        </w:trPr>
        <w:tc>
          <w:tcPr>
            <w:tcW w:w="125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Вид абонента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Вода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Количество абонентов осуществляющих расчёт за потреблённую воду с использованием приборов учёта, </w:t>
            </w:r>
            <w:proofErr w:type="spellStart"/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ед</w:t>
            </w:r>
            <w:proofErr w:type="spellEnd"/>
            <w:proofErr w:type="gramEnd"/>
          </w:p>
        </w:tc>
        <w:tc>
          <w:tcPr>
            <w:tcW w:w="1250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Общее количество абонентов, </w:t>
            </w:r>
            <w:proofErr w:type="spellStart"/>
            <w:proofErr w:type="gramStart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ед</w:t>
            </w:r>
            <w:proofErr w:type="spellEnd"/>
            <w:proofErr w:type="gramEnd"/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 xml:space="preserve"> </w:t>
            </w:r>
          </w:p>
        </w:tc>
      </w:tr>
      <w:tr w:rsidR="004107EF" w:rsidRPr="004107EF" w:rsidTr="004107EF">
        <w:trPr>
          <w:trHeight w:val="375"/>
          <w:jc w:val="center"/>
        </w:trPr>
        <w:tc>
          <w:tcPr>
            <w:tcW w:w="125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население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Холодная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4411,00</w:t>
            </w:r>
          </w:p>
        </w:tc>
        <w:tc>
          <w:tcPr>
            <w:tcW w:w="125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7069,00</w:t>
            </w:r>
          </w:p>
        </w:tc>
      </w:tr>
      <w:tr w:rsidR="004107EF" w:rsidRPr="004107EF" w:rsidTr="004107EF">
        <w:trPr>
          <w:trHeight w:val="375"/>
          <w:jc w:val="center"/>
        </w:trPr>
        <w:tc>
          <w:tcPr>
            <w:tcW w:w="125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Горячая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4107EF" w:rsidRPr="004107EF" w:rsidTr="004107EF">
        <w:trPr>
          <w:trHeight w:val="375"/>
          <w:jc w:val="center"/>
        </w:trPr>
        <w:tc>
          <w:tcPr>
            <w:tcW w:w="125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Техническая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4107EF" w:rsidRPr="004107EF" w:rsidTr="004107EF">
        <w:trPr>
          <w:trHeight w:val="375"/>
          <w:jc w:val="center"/>
        </w:trPr>
        <w:tc>
          <w:tcPr>
            <w:tcW w:w="125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организациям с участием государства (муниципалитета, субъекта федерации)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Холодная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22</w:t>
            </w:r>
          </w:p>
        </w:tc>
      </w:tr>
      <w:tr w:rsidR="004107EF" w:rsidRPr="004107EF" w:rsidTr="004107EF">
        <w:trPr>
          <w:trHeight w:val="375"/>
          <w:jc w:val="center"/>
        </w:trPr>
        <w:tc>
          <w:tcPr>
            <w:tcW w:w="125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Горячая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1</w:t>
            </w:r>
          </w:p>
        </w:tc>
      </w:tr>
      <w:tr w:rsidR="004107EF" w:rsidRPr="004107EF" w:rsidTr="004107EF">
        <w:trPr>
          <w:trHeight w:val="375"/>
          <w:jc w:val="center"/>
        </w:trPr>
        <w:tc>
          <w:tcPr>
            <w:tcW w:w="125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Техническая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4107EF" w:rsidRPr="004107EF" w:rsidTr="004107EF">
        <w:trPr>
          <w:trHeight w:val="375"/>
          <w:jc w:val="center"/>
        </w:trPr>
        <w:tc>
          <w:tcPr>
            <w:tcW w:w="125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прочие потребители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Холодная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78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99</w:t>
            </w:r>
          </w:p>
        </w:tc>
      </w:tr>
      <w:tr w:rsidR="004107EF" w:rsidRPr="004107EF" w:rsidTr="004107EF">
        <w:trPr>
          <w:trHeight w:val="375"/>
          <w:jc w:val="center"/>
        </w:trPr>
        <w:tc>
          <w:tcPr>
            <w:tcW w:w="125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Горячая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</w:tr>
      <w:tr w:rsidR="004107EF" w:rsidRPr="004107EF" w:rsidTr="004107EF">
        <w:trPr>
          <w:trHeight w:val="375"/>
          <w:jc w:val="center"/>
        </w:trPr>
        <w:tc>
          <w:tcPr>
            <w:tcW w:w="125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Техническая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  <w:tc>
          <w:tcPr>
            <w:tcW w:w="12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color w:val="000000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0</w:t>
            </w:r>
          </w:p>
        </w:tc>
      </w:tr>
    </w:tbl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Pr="004107EF" w:rsidRDefault="004107EF" w:rsidP="00273718">
      <w:pPr>
        <w:tabs>
          <w:tab w:val="left" w:pos="2100"/>
        </w:tabs>
        <w:jc w:val="center"/>
        <w:rPr>
          <w:b/>
          <w:sz w:val="28"/>
          <w:szCs w:val="28"/>
        </w:rPr>
      </w:pPr>
      <w:r w:rsidRPr="004107EF">
        <w:rPr>
          <w:b/>
          <w:sz w:val="28"/>
          <w:szCs w:val="28"/>
        </w:rPr>
        <w:lastRenderedPageBreak/>
        <w:t>Общие сведения об обеспеченности населения централизованным водоснабжением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141"/>
        <w:gridCol w:w="2141"/>
        <w:gridCol w:w="2141"/>
        <w:gridCol w:w="2141"/>
        <w:gridCol w:w="2141"/>
      </w:tblGrid>
      <w:tr w:rsidR="004107EF" w:rsidRPr="004107EF" w:rsidTr="00DC7DDB">
        <w:trPr>
          <w:trHeight w:val="1515"/>
        </w:trPr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Наименование населённого пункта</w:t>
            </w:r>
          </w:p>
        </w:tc>
        <w:tc>
          <w:tcPr>
            <w:tcW w:w="10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Уровень газификации населённого пункта, %</w:t>
            </w:r>
          </w:p>
        </w:tc>
        <w:tc>
          <w:tcPr>
            <w:tcW w:w="10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Общая численность населения, чел</w:t>
            </w:r>
          </w:p>
        </w:tc>
        <w:tc>
          <w:tcPr>
            <w:tcW w:w="10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 xml:space="preserve">Численность </w:t>
            </w:r>
            <w:proofErr w:type="gramStart"/>
            <w:r w:rsidRPr="004107EF">
              <w:rPr>
                <w:rFonts w:ascii="Calibri" w:eastAsia="Times New Roman" w:hAnsi="Calibri" w:cs="Times New Roman"/>
                <w:color w:val="000000"/>
              </w:rPr>
              <w:t>населения</w:t>
            </w:r>
            <w:proofErr w:type="gramEnd"/>
            <w:r w:rsidRPr="004107EF">
              <w:rPr>
                <w:rFonts w:ascii="Calibri" w:eastAsia="Times New Roman" w:hAnsi="Calibri" w:cs="Times New Roman"/>
                <w:color w:val="000000"/>
              </w:rPr>
              <w:t xml:space="preserve"> пользующаяся услугами центрального горячего водоснабжения, чел</w:t>
            </w:r>
          </w:p>
        </w:tc>
        <w:tc>
          <w:tcPr>
            <w:tcW w:w="10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 xml:space="preserve">Численность </w:t>
            </w:r>
            <w:proofErr w:type="gramStart"/>
            <w:r w:rsidRPr="004107EF">
              <w:rPr>
                <w:rFonts w:ascii="Calibri" w:eastAsia="Times New Roman" w:hAnsi="Calibri" w:cs="Times New Roman"/>
                <w:color w:val="000000"/>
              </w:rPr>
              <w:t>населения</w:t>
            </w:r>
            <w:proofErr w:type="gramEnd"/>
            <w:r w:rsidRPr="004107EF">
              <w:rPr>
                <w:rFonts w:ascii="Calibri" w:eastAsia="Times New Roman" w:hAnsi="Calibri" w:cs="Times New Roman"/>
                <w:color w:val="000000"/>
              </w:rPr>
              <w:t xml:space="preserve"> пользующаяся услугами центрального холодного водоснабжения, чел</w:t>
            </w:r>
          </w:p>
        </w:tc>
      </w:tr>
      <w:tr w:rsidR="004107EF" w:rsidRPr="004107EF" w:rsidTr="00DC7DDB">
        <w:trPr>
          <w:trHeight w:val="300"/>
        </w:trPr>
        <w:tc>
          <w:tcPr>
            <w:tcW w:w="1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г.п.Приобье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7314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0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7069</w:t>
            </w:r>
          </w:p>
        </w:tc>
      </w:tr>
      <w:tr w:rsidR="004107EF" w:rsidRPr="004107EF" w:rsidTr="00DC7DDB">
        <w:trPr>
          <w:trHeight w:val="300"/>
        </w:trPr>
        <w:tc>
          <w:tcPr>
            <w:tcW w:w="1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</w:tr>
      <w:tr w:rsidR="004107EF" w:rsidRPr="004107EF" w:rsidTr="00DC7DDB">
        <w:trPr>
          <w:trHeight w:val="300"/>
        </w:trPr>
        <w:tc>
          <w:tcPr>
            <w:tcW w:w="1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</w:tr>
      <w:tr w:rsidR="004107EF" w:rsidRPr="004107EF" w:rsidTr="00DC7DDB">
        <w:trPr>
          <w:trHeight w:val="300"/>
        </w:trPr>
        <w:tc>
          <w:tcPr>
            <w:tcW w:w="1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0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DC7D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</w:tr>
    </w:tbl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tbl>
      <w:tblPr>
        <w:tblpPr w:leftFromText="180" w:rightFromText="180" w:vertAnchor="text" w:horzAnchor="margin" w:tblpY="455"/>
        <w:tblW w:w="9494" w:type="dxa"/>
        <w:tblLook w:val="04A0" w:firstRow="1" w:lastRow="0" w:firstColumn="1" w:lastColumn="0" w:noHBand="0" w:noVBand="1"/>
      </w:tblPr>
      <w:tblGrid>
        <w:gridCol w:w="2640"/>
        <w:gridCol w:w="3040"/>
        <w:gridCol w:w="1440"/>
        <w:gridCol w:w="1212"/>
        <w:gridCol w:w="1162"/>
      </w:tblGrid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gramStart"/>
            <w:r w:rsidRPr="004107EF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П</w:t>
            </w:r>
            <w:proofErr w:type="gramEnd"/>
            <w:r w:rsidRPr="004107EF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Е Р Е Ч Е Н Ь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833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потребителей 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холодного и горячего водоснабжения организации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4107EF" w:rsidRPr="004107EF" w:rsidTr="004107EF">
        <w:trPr>
          <w:trHeight w:val="1575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sz w:val="20"/>
                <w:szCs w:val="20"/>
              </w:rPr>
              <w:t>Наименование организаци</w:t>
            </w:r>
            <w:proofErr w:type="gramStart"/>
            <w:r w:rsidRPr="004107EF">
              <w:rPr>
                <w:rFonts w:ascii="Arial" w:eastAsia="Times New Roman" w:hAnsi="Arial" w:cs="Arial"/>
                <w:sz w:val="20"/>
                <w:szCs w:val="20"/>
              </w:rPr>
              <w:t>и-</w:t>
            </w:r>
            <w:proofErr w:type="gramEnd"/>
            <w:r w:rsidRPr="004107EF">
              <w:rPr>
                <w:rFonts w:ascii="Arial" w:eastAsia="Times New Roman" w:hAnsi="Arial" w:cs="Arial"/>
                <w:sz w:val="20"/>
                <w:szCs w:val="20"/>
              </w:rPr>
              <w:t xml:space="preserve"> абонента(потребителя)</w:t>
            </w:r>
          </w:p>
        </w:tc>
        <w:tc>
          <w:tcPr>
            <w:tcW w:w="3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sz w:val="20"/>
                <w:szCs w:val="20"/>
              </w:rPr>
              <w:t>Юридический адрес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sz w:val="20"/>
                <w:szCs w:val="20"/>
              </w:rPr>
              <w:t>Телефон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Объем товаров (услуг) в соответствии с договором (м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.к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уб.)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Доля абонента в общем объеме отпускаемой продукции     (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в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%)</w:t>
            </w:r>
          </w:p>
        </w:tc>
      </w:tr>
      <w:tr w:rsidR="004107EF" w:rsidRPr="004107EF" w:rsidTr="004107EF">
        <w:trPr>
          <w:trHeight w:val="330"/>
        </w:trPr>
        <w:tc>
          <w:tcPr>
            <w:tcW w:w="71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8"/>
                <w:szCs w:val="2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28"/>
                <w:szCs w:val="28"/>
              </w:rPr>
              <w:t>Водоснабжение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4107EF" w:rsidRPr="004107EF" w:rsidTr="004107EF">
        <w:trPr>
          <w:trHeight w:val="330"/>
        </w:trPr>
        <w:tc>
          <w:tcPr>
            <w:tcW w:w="83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 xml:space="preserve">Бюджетные организации </w:t>
            </w:r>
            <w:proofErr w:type="gramStart"/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 xml:space="preserve">( </w:t>
            </w:r>
            <w:proofErr w:type="gramEnd"/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>по приборам учета)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4107EF" w:rsidRPr="004107EF" w:rsidTr="004107EF">
        <w:trPr>
          <w:trHeight w:val="96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БУ Октябрьская  районная больница ОП Приобская городская больница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ХМАО,п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ул.Портовая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32-8-41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7595,28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18,88</w:t>
            </w:r>
          </w:p>
        </w:tc>
      </w:tr>
      <w:tr w:rsidR="004107EF" w:rsidRPr="004107EF" w:rsidTr="004107EF">
        <w:trPr>
          <w:trHeight w:val="42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МДОУ "ДСОВ "Дюймовочка"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ул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.К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рымская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40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33-2-56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1577,16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3,92</w:t>
            </w:r>
          </w:p>
        </w:tc>
      </w:tr>
      <w:tr w:rsidR="004107EF" w:rsidRPr="004107EF" w:rsidTr="004107EF">
        <w:trPr>
          <w:trHeight w:val="51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Игримский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профессиональный колледж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риобье,ул.Речников12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33-7-38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81,48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0,20</w:t>
            </w:r>
          </w:p>
        </w:tc>
      </w:tr>
      <w:tr w:rsidR="004107EF" w:rsidRPr="004107EF" w:rsidTr="004107EF">
        <w:trPr>
          <w:trHeight w:val="49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МУК Районный дом культуры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628100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.О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ктябрьское,ул.Ленина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42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 (34678) 2-03-43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68,16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0,17</w:t>
            </w:r>
          </w:p>
        </w:tc>
      </w:tr>
      <w:tr w:rsidR="004107EF" w:rsidRPr="004107EF" w:rsidTr="004107EF">
        <w:trPr>
          <w:trHeight w:val="90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МОУДОД Районная специализированная детско-юношеская спортивная школа олимпийского резерва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ул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.Ю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горская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33-0-01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1486,44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3,70</w:t>
            </w:r>
          </w:p>
        </w:tc>
      </w:tr>
      <w:tr w:rsidR="004107EF" w:rsidRPr="004107EF" w:rsidTr="004107EF">
        <w:trPr>
          <w:trHeight w:val="67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МКОУДОД Дом детского творчества "Новое поколение"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ул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.С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28 "А", блок 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 (34678) 33-5-04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128,16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0,32</w:t>
            </w:r>
          </w:p>
        </w:tc>
      </w:tr>
      <w:tr w:rsidR="004107EF" w:rsidRPr="004107EF" w:rsidTr="004107EF">
        <w:trPr>
          <w:trHeight w:val="82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Муниципальное образование городское поселение Приобье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ХМАО,Октябрьский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риобье,ул.Югорская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32-4-52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144,36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0,36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МОУДОД Музыкальная школа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риобье,ул.Югорская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33-7-03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78,36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0,19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МОУ Приобская средняя общеобразовательная школа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 р-н, 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риобье,ул.Школьная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33-3-82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2649,60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6,59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БУ ХМАО "ДЭСЗ"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628006, г. Ханты-Мансийск, ул. Мира 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 (3467) 39-20-24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18,84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0,05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МДОУ Детский сад "Радуга"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ул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.С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44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33-5-03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2971,20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7,39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МОУ Приобская начальная общеобразовательная школа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риобье,ул.Спортивная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32-9-61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1504,44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3,74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МДОУ Детский сад "Северяночка"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риобье,ул.Газовиков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24а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32-6-72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1300,44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3,23</w:t>
            </w:r>
          </w:p>
        </w:tc>
      </w:tr>
      <w:tr w:rsidR="004107EF" w:rsidRPr="004107EF" w:rsidTr="004107EF">
        <w:trPr>
          <w:trHeight w:val="52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Управление судебного департамента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628011 г. Ханты-Мансийск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,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ул. Чехова 1а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 (3467) 32-46-66;    32-07-36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18,00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0,04</w:t>
            </w: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Итого по приборам учета: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19621,92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83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>Бюджетные организации (по расчету)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ОМВД по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Октябрьскиму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району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628100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ХМАО,п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.О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ктябрьское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ул.Шмигельского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44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 (34678)                    2-12-49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99,60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0,25</w:t>
            </w:r>
          </w:p>
        </w:tc>
      </w:tr>
      <w:tr w:rsidR="004107EF" w:rsidRPr="004107EF" w:rsidTr="004107EF">
        <w:trPr>
          <w:trHeight w:val="67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ФКУ УИИ УФСИН России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628400, ХМАО, г. Сургут, ул. 30 лет Победы, 17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8(3462) 26-21-09, 50-31-68,             76-12-97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7,97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0,02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Центр ГИМС МЧС России по ХМАО-Югре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628006, г. Ханты-Мансийск, ул. Геологов 81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8(3467) 32-67-35, 32-67-73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19,92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0,05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КЦСОН Доброта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628100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ХМАО,п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.О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ктябрьское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, ул.50лет Победы 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 (34678)                      2-13-56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7,97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0,02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МБУ Приобская библиотека семейного чтения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628100 ХМАО, Октябрьский р-н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,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п.Приобье, ул. Югорская 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32-4-91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19,92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0,05</w:t>
            </w:r>
          </w:p>
        </w:tc>
      </w:tr>
      <w:tr w:rsidR="004107EF" w:rsidRPr="004107EF" w:rsidTr="004107EF">
        <w:trPr>
          <w:trHeight w:val="495"/>
        </w:trPr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lastRenderedPageBreak/>
              <w:t>Бюро судебно-медицинской экспертизы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628012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ХМАО,г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Ханты-Мансийск, ул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.К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алинина 40, блок Д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8(3467) 390-334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141,93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0,35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КУ ХМАО-Югры Филиал "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Цетроспас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-Югория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628187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ХМАО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,г</w:t>
            </w:r>
            <w:proofErr w:type="spellEnd"/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.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Нягань,ул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Уральская 31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8(34672)                          3-23-17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31,87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0,08</w:t>
            </w: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Итого по расчету: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329,18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48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</w:rPr>
              <w:t>Всего по бюджетным организациям: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</w:rPr>
              <w:t>19951,10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83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 xml:space="preserve">Предприятия </w:t>
            </w:r>
            <w:proofErr w:type="gramStart"/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 xml:space="preserve">( </w:t>
            </w:r>
            <w:proofErr w:type="gramEnd"/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>по приборам учета)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Приобское УМТС и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К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ООО Газпром трансгаз Югорск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риобье,ул.Портовая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51-2-16,            51-2-70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4334,40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10,78</w:t>
            </w:r>
          </w:p>
        </w:tc>
      </w:tr>
      <w:tr w:rsidR="004107EF" w:rsidRPr="004107EF" w:rsidTr="004107EF">
        <w:trPr>
          <w:trHeight w:val="7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ИП Кравцова И.Н.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риобье,ул.Севастопольская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37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 32-1-95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71,16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0,18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ООО Элемент 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-Т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рейд (Монетка)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622049, г. Нижний Тагил, ул. Дружинина 47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8(3435) 44-98-82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319,44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0,79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Няганский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почтамп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УФПС ХМАО-филиал ФГУП "Почта России"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628181 ХМАО, г.Нягань, 1 мкр. Д.29д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8(34672)                                   6-45-50, 6-45-35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39,24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0,10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ООО Окружной Бизнес-Инкубатор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628012 ХМАО, г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.Х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анты-Мансийск, ул.Пионерская 14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8(3467) 35-60-30,    35-64-94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1083,48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2,69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ООО Дантист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628181 Тюменская область, ХМАО, г. Нягань, 1мкрн., д.29 "а", помещение 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8(34672) 6-68-48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91,20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0,23</w:t>
            </w:r>
          </w:p>
        </w:tc>
      </w:tr>
      <w:tr w:rsidR="004107EF" w:rsidRPr="004107EF" w:rsidTr="004107EF">
        <w:trPr>
          <w:trHeight w:val="67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ОАО "СУПТР-10"(ж/д ул. Крымская39 "а", ул. Крымская 12 а)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риобье,гор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СУПТР-10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32-0-55,                    32-0-54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6067,20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15,08</w:t>
            </w: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ООО Гамбит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628140, п.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Березово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, ул. Шмидта 1а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8(34674)2-65-36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317,64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0,79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ОАО  "Ростелеком"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628011, г. Ханты-Мансийск, ул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.К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оминтерна 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8(3467) 39-10-03,   33-08-84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49,56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0,12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ООО Приобьтеплоконтроль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риобье,ул.Центральная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9/7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8(34678) 33-7-69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86,40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0,21</w:t>
            </w:r>
          </w:p>
        </w:tc>
      </w:tr>
      <w:tr w:rsidR="004107EF" w:rsidRPr="004107EF" w:rsidTr="004107EF">
        <w:trPr>
          <w:trHeight w:val="52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ООО Дизайн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57-7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  33-6-56, 33-6-59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36,00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0,09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ООО Северавтотранс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628007 Тюменская обл., г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.Х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анты-Мансийск, ул.Мира 104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8(3467) 32-76-54, 32-76-55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450,36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1,12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ООО ПГС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628426, г.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Сургут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,у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Маяковского 12/1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8(3462) 51-27-32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414,84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1,03</w:t>
            </w:r>
          </w:p>
        </w:tc>
      </w:tr>
      <w:tr w:rsidR="004107EF" w:rsidRPr="004107EF" w:rsidTr="004107EF">
        <w:trPr>
          <w:trHeight w:val="46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Управление связи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628260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г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.Ю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горск,ул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40 лет Победы 14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8(34675)  2-13-70,            2-10-70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6,36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0,02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Белоярское УТТ и 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СТ</w:t>
            </w:r>
            <w:proofErr w:type="gramEnd"/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628162, г. Белоярский, Промзона-2,  № 19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8(34670) 35-4-42,   35-6-04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112,80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0,28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Киселева Е.Н. (мойка)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ул. 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Центральная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9Б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89505303500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167,16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0,42</w:t>
            </w:r>
          </w:p>
        </w:tc>
      </w:tr>
      <w:tr w:rsidR="004107EF" w:rsidRPr="004107EF" w:rsidTr="004107EF">
        <w:trPr>
          <w:trHeight w:val="49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ООО Национальная община  "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Лангки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"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риобье,ул.Центральная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9/2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32-0-30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145,56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0,36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ОАО ТЭК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5а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 61-7-41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60,00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0,15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ОАО Сергинский речной порт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риобье,ул.Портовая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32-3-01,                  32-2-94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97,56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0,24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Гостиница Мурад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п.Приобье, пер. Уральский 22/1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89048840270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165,6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0,41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ООО "Сов-</w:t>
            </w:r>
            <w:proofErr w:type="spellStart"/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Оптторг</w:t>
            </w:r>
            <w:proofErr w:type="spellEnd"/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-Продукт"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 xml:space="preserve">628240,г. Советский, ул. </w:t>
            </w:r>
            <w:proofErr w:type="spellStart"/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Трассовиков</w:t>
            </w:r>
            <w:proofErr w:type="spellEnd"/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, строение 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8(34675) 3-74-79,     6-00-90, 3-76-68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221,4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0,55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ОАО Октябрьская аптека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628100, п. 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Октябрьское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, ул. Ленина 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2-00-38,  2-00-39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0,06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ЧОУ ДСОВ Теремок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риобье,ул.Набережная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46 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89048849749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0,30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ООО ЧОП Прогрессия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риобье,ул.Центральная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 в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3-21-21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68,16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0,17</w:t>
            </w:r>
          </w:p>
        </w:tc>
      </w:tr>
      <w:tr w:rsidR="004107EF" w:rsidRPr="004107EF" w:rsidTr="004107EF">
        <w:trPr>
          <w:trHeight w:val="66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ИП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Радковский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Ф.Ф.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риобье,ул.Севастопольская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85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нет данных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602,40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1,50</w:t>
            </w: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Итого по приборам учета: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15151,92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83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 xml:space="preserve">Предприятия </w:t>
            </w:r>
            <w:proofErr w:type="gramStart"/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 xml:space="preserve">( </w:t>
            </w:r>
            <w:proofErr w:type="gramEnd"/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>по расчету)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lastRenderedPageBreak/>
              <w:t xml:space="preserve">ОАО Авиакомпания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Ютэйр</w:t>
            </w:r>
            <w:proofErr w:type="spellEnd"/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625025, г. Тюмень, ул. Интернациональная 181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8(3452) 298-176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50,73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0,13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ОАО  ПТПС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628146 п.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Игрим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, ул. Энтузиастов 14, Березовский район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8(34674) 3-15-74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152,17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0,38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Филиал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Белоярсгазторг</w:t>
            </w:r>
            <w:proofErr w:type="spellEnd"/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628162 ХМАО, г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.Б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елоярский, ул. Молодости 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8(34670) 2-21-81.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11,68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0,03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ОАО  РИТЭК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628162 ХМАО, г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.Б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елоярский, ул. Набережная 20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8(34670) 2-49-21,    2-46-00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50,72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0,13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ООО САНЭПИДСЕРВИС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риобье,ул.Крымская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33-0-63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43,82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0,11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ООО Клиника Перелыгина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34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33-3-18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86,09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0,21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Нягаское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отделение сбербанка России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628181 ХМАО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г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.Н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ягань,ул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Загородных, д.26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8(34672) 6-60-34,                                   5-40-42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15,94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0,04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ОАО ЮТЭК-Кода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ул. 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Центральная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1Б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33-5-15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131,47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0,33</w:t>
            </w:r>
          </w:p>
        </w:tc>
      </w:tr>
      <w:tr w:rsidR="004107EF" w:rsidRPr="004107EF" w:rsidTr="004107EF">
        <w:trPr>
          <w:trHeight w:val="31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Филиал Газпромбанка (ОАО)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628260, г. Югорск, ул. Ленина 31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8(34675) 2-04-75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27,89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0,07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ОАО Ханты-Мансийский банк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628012 ХМАО, г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.Х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анты-Мансийск, ул.Мира 38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8(34672) 6-09-66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31,87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0,08</w:t>
            </w: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Итого по расчету: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602,38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</w:rPr>
              <w:t>Всего по предприятиям: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</w:rPr>
              <w:t>15754,30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83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 xml:space="preserve">Магазины </w:t>
            </w:r>
            <w:proofErr w:type="gramStart"/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 xml:space="preserve">( </w:t>
            </w:r>
            <w:proofErr w:type="gramEnd"/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>по приборам учета)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1000 мелочей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32-1-32,                                 32-0-32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84,00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0,21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кафе Ермак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29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32-1-32,                     32-0-32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489,60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1,22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 Мебель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21а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32-1-32,                        32-0-32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162,36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0,40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Арбат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Школьная 1Г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33-5-19, 89048841482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41,28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0,10</w:t>
            </w:r>
          </w:p>
        </w:tc>
      </w:tr>
      <w:tr w:rsidR="004107EF" w:rsidRPr="004107EF" w:rsidTr="004107EF">
        <w:trPr>
          <w:trHeight w:val="48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ИП Агеева Е.Н.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 ул. Центральная 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32-0-27,                            32-7-25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185,64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0,46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Нептун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Одесская 41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33-2-00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24,00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0,06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Надежда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риобье,ул.Газовиков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4б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32-5-25, 33-7-17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47,16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0,12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Аристон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ул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.Г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азовиков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20б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32-8-86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13,92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0,03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Галина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риобье,ул.Севастопольская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89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32-3-99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53,40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0,13</w:t>
            </w:r>
          </w:p>
        </w:tc>
      </w:tr>
      <w:tr w:rsidR="004107EF" w:rsidRPr="004107EF" w:rsidTr="004107EF">
        <w:trPr>
          <w:trHeight w:val="54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ЦУМ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 ул. Центральная 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32-0-27,                            32-7-25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310,44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0,77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Югра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Крымская 29 б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33-638, 8904-4654636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146,40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0,36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Олимп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риобье,пер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Уральский 1а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89048844865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18,12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0,05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Сибирь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риобье,ул.ПСО-39, д.30 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89221602696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27,96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0,07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Ямаха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Строителей 20 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33-6-91,                             33-0-76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16,92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0,04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Гастроном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Крымская 24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32-6-28, 89048841586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187,80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0,47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Русич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Геологов 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8902-8560850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131,76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0,33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Магнит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16 "б"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8951-9772643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192,72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0,48</w:t>
            </w:r>
          </w:p>
        </w:tc>
      </w:tr>
      <w:tr w:rsidR="004107EF" w:rsidRPr="004107EF" w:rsidTr="004107EF">
        <w:trPr>
          <w:trHeight w:val="67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Уют, Уют -2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риобье,ул.Спортивная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1, ул. Крымская 52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33-0-71,       33-5-63, 33-5-57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19,92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0,05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Снежинка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Школьная 3/3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61-4-09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38,64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0,10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lastRenderedPageBreak/>
              <w:t xml:space="preserve">Магазин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Ланкон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, Ланкон-1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28,кв. 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89224224451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63,12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0,16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Урал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риобье,ул.Школьная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2 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32-6-09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76,32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0,19</w:t>
            </w:r>
          </w:p>
        </w:tc>
      </w:tr>
      <w:tr w:rsidR="004107EF" w:rsidRPr="004107EF" w:rsidTr="004107EF">
        <w:trPr>
          <w:trHeight w:val="67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Детский мир  (Спорттовары и Канцтовары)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п.Приобье, ул. Крымская 52а, ул. Строителей 17/4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61-6-86,  8950-530-38-40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109,56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0,27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Классик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п.Приобье, ул. Крымская 52 б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61-9-36, 89048840502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8,64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0,02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Скорпион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Центральная 39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11,52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0,03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Обь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п.Приобье, ул. Крымская 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33-0-71,       33-5-63, 33-5-57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61,80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0,15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Чарли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ул. 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Центральная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37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32-5-25, 33-7-17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67,20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0,17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Диана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п.Приобье, ул. Строителей 2Г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89221253054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21,84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0,05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Центральный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Школьная 1А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32-5-45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41,64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0,10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Анталия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Газовиков 1б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33-6-90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21,60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0,05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Каспий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риобье,ул.Сибирская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8922-6031444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51,96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0,13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Дебют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Строителей 20 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33-6-91,                             33-0-76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89,64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0,22</w:t>
            </w:r>
          </w:p>
        </w:tc>
      </w:tr>
      <w:tr w:rsidR="004107EF" w:rsidRPr="004107EF" w:rsidTr="004107EF">
        <w:trPr>
          <w:trHeight w:val="51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Вираж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ул. 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Центральная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37 г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890488440229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66,60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0,17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Кафе Эдем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33-6-70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106,92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0,27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Людмила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Центральная  47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89088859523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24,72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0,06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ТД Рубин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п.Приобье, ул. Строителей 23 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89221475092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180,60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0,45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Маяк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п.Приобье, ул. Крымская 53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89222078272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57,72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0,14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Н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адень-ка!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ул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.Г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азовиков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6а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89222579850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1,20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0,00</w:t>
            </w:r>
          </w:p>
        </w:tc>
      </w:tr>
      <w:tr w:rsidR="004107EF" w:rsidRPr="004107EF" w:rsidTr="004107EF">
        <w:trPr>
          <w:trHeight w:val="55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Архимед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18 "а"/1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нет данных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28,80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0,07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Закусочная Вкус Востока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Строителей 20 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89324141457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137,64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0,34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Пекарня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Шаллер</w:t>
            </w:r>
            <w:proofErr w:type="spellEnd"/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риобье,проезд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Югорский 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нет данных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214,44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0,53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ШОК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п.Приобье, ул. Строителей 3 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89048841586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42,00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0,10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Шанс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риобье,пер.Южный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61-6-37, 89090346822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65,16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0,16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Норд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риобье,пер.Спортивный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32-9-62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56,64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0,14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12 стульев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.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Газрвиков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28 б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89505302585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10,80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0,03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ИП Жуков П.А.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Школьная 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89044654464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18,48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0,05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Аптечный пункт ИП Телипан Н.Н.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Строителей 19 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89505399560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6,60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0,02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ИП Маликова Е.В. Парикмахерская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Школьная 4-2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89048840213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45,60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0,11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Автомобилист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Центральная 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32-0-27,                            32-7-25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22,40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0,06</w:t>
            </w: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Итого по приборам учета: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3903,20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83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 xml:space="preserve">Магазины </w:t>
            </w:r>
            <w:proofErr w:type="gramStart"/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 xml:space="preserve">( </w:t>
            </w:r>
            <w:proofErr w:type="gramEnd"/>
            <w:r w:rsidRPr="004107EF">
              <w:rPr>
                <w:rFonts w:ascii="Arial" w:eastAsia="Times New Roman" w:hAnsi="Arial" w:cs="Arial"/>
                <w:b/>
                <w:bCs/>
                <w:i/>
                <w:iCs/>
              </w:rPr>
              <w:t>по расчету)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Маркиза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 "г"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32-1-79,    8922-111-85-69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5,84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0,01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lastRenderedPageBreak/>
              <w:t>Магазин Комфорт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риобье,ул.Речников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23а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61-8-50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65,24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0,16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Животновод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Крымская 51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34-0-65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112,79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0,28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Саяны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19б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61-7-93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11,68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0,03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Подарочный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Школьная 6, 6а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61-9-66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11,68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0,03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Обь-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Новигатор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М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ул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.С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евастопольская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33-6-77,          32-8-55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9,63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0,02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Кабриолет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628126 ХМАО, Октябрьский р-н, 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риобье,ул.Строителей25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33-1-05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35,07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0,09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Ритм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риобье,ул.Югорская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89505380991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11,68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0,03</w:t>
            </w:r>
          </w:p>
        </w:tc>
      </w:tr>
      <w:tr w:rsidR="004107EF" w:rsidRPr="004107EF" w:rsidTr="004107EF">
        <w:trPr>
          <w:trHeight w:val="495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ТЦ Айсберг (Смертин А.В.)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п.Приобье, ул. Строителей 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18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а/2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8-902-85-65-066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40,88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0,10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Кафе Диалог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Газовиков 7"Г"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61-6-83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241,36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0,60</w:t>
            </w: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Магазин Приобская рыба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ХМАО, Октябрьский р-н,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риобье,ул.Центральная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39 а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89044643496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68,39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0,17</w:t>
            </w: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Итого по расчету: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614,24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  <w:sz w:val="18"/>
                <w:szCs w:val="18"/>
              </w:rPr>
              <w:t>Всего по магазинам: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</w:rPr>
            </w:pPr>
            <w:r w:rsidRPr="004107EF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</w:rPr>
              <w:t>4517,44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ВСЕГО по МП "ЭГК":</w:t>
            </w: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40222,84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100</w:t>
            </w: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4107EF" w:rsidRPr="004107EF" w:rsidTr="004107EF">
        <w:trPr>
          <w:trHeight w:val="315"/>
        </w:trPr>
        <w:tc>
          <w:tcPr>
            <w:tcW w:w="71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Горячее водоснабжение</w:t>
            </w:r>
          </w:p>
        </w:tc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4107EF" w:rsidRPr="004107EF" w:rsidTr="004107EF">
        <w:trPr>
          <w:trHeight w:val="450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Бюро судебно-медицинской экспертизы</w:t>
            </w:r>
          </w:p>
        </w:tc>
        <w:tc>
          <w:tcPr>
            <w:tcW w:w="3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628012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ХМАО,г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 Ханты-Мансийск, ул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.К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алинина 40, блок Д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8(3467) 390-334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134,46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1,56</w:t>
            </w:r>
          </w:p>
        </w:tc>
      </w:tr>
      <w:tr w:rsidR="004107EF" w:rsidRPr="004107EF" w:rsidTr="004107EF">
        <w:trPr>
          <w:trHeight w:val="675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БУ Октябрьская  районная больница ОП Приобская городская больница</w:t>
            </w:r>
          </w:p>
        </w:tc>
        <w:tc>
          <w:tcPr>
            <w:tcW w:w="3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628126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ХМАО,п</w:t>
            </w:r>
            <w:proofErr w:type="gram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риобье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, </w:t>
            </w:r>
            <w:proofErr w:type="spellStart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>ул.Портовая</w:t>
            </w:r>
            <w:proofErr w:type="spellEnd"/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 14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>8(34678) 32-8-41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8472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sz w:val="18"/>
                <w:szCs w:val="18"/>
              </w:rPr>
              <w:t>98,44</w:t>
            </w:r>
          </w:p>
        </w:tc>
      </w:tr>
      <w:tr w:rsidR="004107EF" w:rsidRPr="004107EF" w:rsidTr="004107EF">
        <w:trPr>
          <w:trHeight w:val="300"/>
        </w:trPr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ИТОГО:</w:t>
            </w:r>
          </w:p>
        </w:tc>
        <w:tc>
          <w:tcPr>
            <w:tcW w:w="3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8606,46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100</w:t>
            </w:r>
          </w:p>
        </w:tc>
      </w:tr>
    </w:tbl>
    <w:p w:rsidR="004107EF" w:rsidRDefault="004107EF" w:rsidP="00273718">
      <w:pPr>
        <w:tabs>
          <w:tab w:val="left" w:pos="2100"/>
        </w:tabs>
        <w:jc w:val="center"/>
      </w:pPr>
    </w:p>
    <w:p w:rsidR="004107EF" w:rsidRPr="004107EF" w:rsidRDefault="004107EF" w:rsidP="00273718">
      <w:pPr>
        <w:tabs>
          <w:tab w:val="left" w:pos="21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107EF">
        <w:rPr>
          <w:rFonts w:ascii="Times New Roman" w:hAnsi="Times New Roman" w:cs="Times New Roman"/>
          <w:b/>
          <w:sz w:val="24"/>
          <w:szCs w:val="24"/>
        </w:rPr>
        <w:t>Уровень обеспеченности населения централизованным водоснабжением по состоянию на 2014год</w:t>
      </w: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402"/>
        <w:gridCol w:w="1657"/>
        <w:gridCol w:w="466"/>
        <w:gridCol w:w="697"/>
        <w:gridCol w:w="779"/>
        <w:gridCol w:w="633"/>
        <w:gridCol w:w="735"/>
        <w:gridCol w:w="645"/>
        <w:gridCol w:w="763"/>
        <w:gridCol w:w="1035"/>
        <w:gridCol w:w="1085"/>
        <w:gridCol w:w="1249"/>
        <w:gridCol w:w="559"/>
      </w:tblGrid>
      <w:tr w:rsidR="004107EF" w:rsidRPr="004107EF" w:rsidTr="004107EF">
        <w:trPr>
          <w:trHeight w:val="300"/>
        </w:trPr>
        <w:tc>
          <w:tcPr>
            <w:tcW w:w="5000" w:type="pct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b/>
                <w:bCs/>
                <w:sz w:val="24"/>
                <w:szCs w:val="24"/>
              </w:rPr>
            </w:pPr>
            <w:r w:rsidRPr="004107EF">
              <w:rPr>
                <w:rFonts w:ascii="Arial CYR" w:eastAsia="Times New Roman" w:hAnsi="Arial CYR" w:cs="Times New Roman"/>
                <w:b/>
                <w:bCs/>
                <w:sz w:val="24"/>
                <w:szCs w:val="24"/>
              </w:rPr>
              <w:t>Расчет  водопотребления  организаций - потребителей  МП "ЭГК"</w:t>
            </w:r>
            <w:r w:rsidRPr="004107EF">
              <w:rPr>
                <w:rFonts w:ascii="Arial CYR" w:eastAsia="Times New Roman" w:hAnsi="Arial CYR" w:cs="Times New Roman"/>
                <w:b/>
                <w:bCs/>
                <w:sz w:val="24"/>
                <w:szCs w:val="24"/>
                <w:u w:val="single"/>
              </w:rPr>
              <w:t xml:space="preserve">  на 2015 год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10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3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3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3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№ п/п</w:t>
            </w:r>
          </w:p>
        </w:tc>
        <w:tc>
          <w:tcPr>
            <w:tcW w:w="10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НАИМЕНОВАНИЕ</w:t>
            </w:r>
          </w:p>
        </w:tc>
        <w:tc>
          <w:tcPr>
            <w:tcW w:w="1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Ед.  Изм.</w:t>
            </w:r>
          </w:p>
        </w:tc>
        <w:tc>
          <w:tcPr>
            <w:tcW w:w="1562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Расчет</w:t>
            </w:r>
          </w:p>
        </w:tc>
        <w:tc>
          <w:tcPr>
            <w:tcW w:w="119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Водопотребление</w:t>
            </w:r>
          </w:p>
        </w:tc>
        <w:tc>
          <w:tcPr>
            <w:tcW w:w="82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sz w:val="16"/>
                <w:szCs w:val="16"/>
              </w:rPr>
            </w:pPr>
            <w:r w:rsidRPr="004107EF">
              <w:rPr>
                <w:rFonts w:ascii="Arial CYR" w:eastAsia="Times New Roman" w:hAnsi="Arial CYR" w:cs="Times New Roman"/>
                <w:sz w:val="16"/>
                <w:szCs w:val="16"/>
              </w:rPr>
              <w:t>Водоотведение</w:t>
            </w:r>
          </w:p>
        </w:tc>
      </w:tr>
      <w:tr w:rsidR="004107EF" w:rsidRPr="004107EF" w:rsidTr="004107EF">
        <w:trPr>
          <w:trHeight w:val="675"/>
        </w:trPr>
        <w:tc>
          <w:tcPr>
            <w:tcW w:w="1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0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1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кол-во чел./ м.кв. торговой площади</w:t>
            </w:r>
          </w:p>
        </w:tc>
        <w:tc>
          <w:tcPr>
            <w:tcW w:w="32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кол-во привозной воды в месяц м. куб.</w:t>
            </w:r>
          </w:p>
        </w:tc>
        <w:tc>
          <w:tcPr>
            <w:tcW w:w="30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норма    расхода воды м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.к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уб. сутки</w:t>
            </w:r>
          </w:p>
        </w:tc>
        <w:tc>
          <w:tcPr>
            <w:tcW w:w="31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по приборам учета (объемы в месяц)</w:t>
            </w:r>
          </w:p>
        </w:tc>
        <w:tc>
          <w:tcPr>
            <w:tcW w:w="29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кол-во  дней/ кол-во месяцев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вода привозная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горячее водоснабжение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холодное водоснабжение</w:t>
            </w:r>
          </w:p>
        </w:tc>
        <w:tc>
          <w:tcPr>
            <w:tcW w:w="55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через КНС</w:t>
            </w:r>
          </w:p>
        </w:tc>
        <w:tc>
          <w:tcPr>
            <w:tcW w:w="26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вывоз ЖБО</w:t>
            </w:r>
          </w:p>
        </w:tc>
      </w:tr>
      <w:tr w:rsidR="004107EF" w:rsidRPr="004107EF" w:rsidTr="004107EF">
        <w:trPr>
          <w:trHeight w:val="675"/>
        </w:trPr>
        <w:tc>
          <w:tcPr>
            <w:tcW w:w="1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0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2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1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9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Расход воды м3/ год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Расход воды                м3/ год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Расход воды м3/ год</w:t>
            </w:r>
          </w:p>
        </w:tc>
        <w:tc>
          <w:tcPr>
            <w:tcW w:w="55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Бюджетные организации п. Приобье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Участковая больниц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а(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поликлиника)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35,87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430,44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430,44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Участковая больниц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а(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ск.помощь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6,2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74,40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74,40 </w:t>
            </w:r>
          </w:p>
        </w:tc>
      </w:tr>
      <w:tr w:rsidR="004107EF" w:rsidRPr="004107EF" w:rsidTr="004107EF">
        <w:trPr>
          <w:trHeight w:val="570"/>
        </w:trPr>
        <w:tc>
          <w:tcPr>
            <w:tcW w:w="16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Участковая больниц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а(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больничный комплекс)</w:t>
            </w: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горячее водоснабжение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706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8472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510"/>
        </w:trPr>
        <w:tc>
          <w:tcPr>
            <w:tcW w:w="16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Участковая больниц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а(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больничный комплекс)</w:t>
            </w: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холодное водоснабжение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590,87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7 090,44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6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Игримский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профессиональный колледж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6,79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81,48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81,48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Дом культуры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5,68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68,16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68,16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РСДЮСШ ОР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123,87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1 486,44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1 486,44 </w:t>
            </w:r>
          </w:p>
        </w:tc>
      </w:tr>
      <w:tr w:rsidR="004107EF" w:rsidRPr="004107EF" w:rsidTr="004107EF">
        <w:trPr>
          <w:trHeight w:val="33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Дом детского творчества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10,68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128,16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128,16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Школа средняя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220,8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2 649,60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2 649,60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Школа музыкальная 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6,53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78,36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78,36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Администрация 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гор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.п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оселения</w:t>
            </w:r>
            <w:proofErr w:type="spellEnd"/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12,03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144,36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144,36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Д/с «Дюймовочка»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131,43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1 577,16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1 577,16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БУ ХМАО "ДЭСЗ"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1,57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18,84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18,84 </w:t>
            </w:r>
          </w:p>
        </w:tc>
      </w:tr>
      <w:tr w:rsidR="004107EF" w:rsidRPr="004107EF" w:rsidTr="004107EF">
        <w:trPr>
          <w:trHeight w:val="51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Управление судебного департамента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1,5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18,00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Д/с «Радуга»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247,6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2 971,20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Школа начальная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125,37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1 504,44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1 504,44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Д/с «Северяночка»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108,37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1 300,44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1 300,44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МБУ Библиотека семейного чтения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19,92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19,92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ФКУ  УИИ УФСИН России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7,97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7,97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Приобское отделение полиции 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39,84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39,84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ГИБДД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59,76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59,76 </w:t>
            </w:r>
          </w:p>
        </w:tc>
      </w:tr>
      <w:tr w:rsidR="004107EF" w:rsidRPr="004107EF" w:rsidTr="004107EF">
        <w:trPr>
          <w:trHeight w:val="5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Центр ГИМС МЧС России по ХМАО-Югре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19,92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19,92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Центроспас - Югория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31,87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705"/>
        </w:trPr>
        <w:tc>
          <w:tcPr>
            <w:tcW w:w="16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Бюро судебно-медицинской экспертизы </w:t>
            </w:r>
            <w:r w:rsidRPr="004107EF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(холодное водоснабжение)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0,057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141,93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645"/>
        </w:trPr>
        <w:tc>
          <w:tcPr>
            <w:tcW w:w="16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sz w:val="16"/>
                <w:szCs w:val="16"/>
              </w:rPr>
              <w:t xml:space="preserve">Бюро судебно-медицинской экспертизы </w:t>
            </w:r>
            <w:r w:rsidRPr="004107EF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(горячее водоснабжение)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0,054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134,46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КЦСОН "Доброта"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7,97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7,97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Итого: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0,00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8 606,46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19 951,10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4 354,92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5 360,74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Предприятия п. Приобье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ИП Кравцова И.Н.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5,93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71,16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71,16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Приобское УМТС и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К</w:t>
            </w:r>
            <w:proofErr w:type="gramEnd"/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361,2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4 334,40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Элемент-Трейд (Монетка)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26,62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319,44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319,44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НО 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Лангки</w:t>
            </w:r>
            <w:proofErr w:type="spellEnd"/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12,13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145,56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145,56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ОАО ТЭК 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60,00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60,00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Управление связи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0,53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6,36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Бизнес центр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90,29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1 083,48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1 083,48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ИП 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Радковский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Ф.Ф. (пекарня)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47,87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574,44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252,00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ИП 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Радковский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Ф.Ф. (магазин)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2,33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27,96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Белоярское УТТ и 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СТ</w:t>
            </w:r>
            <w:proofErr w:type="gramEnd"/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9,4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112,80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Северавтотранс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37,53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450,36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54 </w:t>
            </w:r>
          </w:p>
        </w:tc>
      </w:tr>
      <w:tr w:rsidR="004107EF" w:rsidRPr="004107EF" w:rsidTr="004107EF">
        <w:trPr>
          <w:trHeight w:val="5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ОАО СУПТР-10(ж/дом ул. Крымская 39а, Крымская 12 а)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505,6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6 067,20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6 067,20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6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Дизайн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36,00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4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Дантист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7,6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91,20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91,20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ОАО Ростелеком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4,13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49,56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49,56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Няганский почтамт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3,27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39,24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39,24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ПГС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34,57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414,84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Приобьтеплоконтроль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7,2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86,40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Аптека № 148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24,00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Сергинский речной порт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8,13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97,56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317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Гостиница Мурад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13,8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165,60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165,60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Сов-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Оптторг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-Продукт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18,45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221,40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Гамбит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26,47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317,64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Киселева Е.Н. (мойка)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13,93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167,16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ЧОУ ДСОВ Теремок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120,00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120,00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ЧОП Прогрессия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5,68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68,16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68,16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Газпромбанк ЗАО (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адм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.з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дание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27,89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27,89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Сбербанк РФ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15,94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15,94 </w:t>
            </w:r>
          </w:p>
        </w:tc>
      </w:tr>
      <w:tr w:rsidR="004107EF" w:rsidRPr="004107EF" w:rsidTr="004107EF">
        <w:trPr>
          <w:trHeight w:val="5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Филиал "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Белоярскгазторг</w:t>
            </w:r>
            <w:proofErr w:type="spellEnd"/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"(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магазин промышленный)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11,68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Авиакомпания 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Ютэйр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(квартира)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4,227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50,72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50,72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Клиника Перелыгина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0,013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301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86,09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86,09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ОАО РИТЭК (квартира)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4,227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50,72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50,72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ОАО ПТПС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4,227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152,17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ООО 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Санэпидсервис</w:t>
            </w:r>
            <w:proofErr w:type="spellEnd"/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43,82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43,82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55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ОАО Ханты-Мансийский банк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31,87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31,87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ОАО Ютэк Кода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33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131,47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131,47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Судоходная компания Норд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333,00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ООО 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Подводгазэнергосервис</w:t>
            </w:r>
            <w:proofErr w:type="spellEnd"/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18,00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ОАО РЖД (товарная контора)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130,00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ОАО Аэропорт-Сургут (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верталетка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1,7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20,4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51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Спецгазавтотранс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-Р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ЭБ флота ( на навигацию)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10,5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63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52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Северречфлот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-пристан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ь(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на  навигацию)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46,5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279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279,00 </w:t>
            </w:r>
          </w:p>
        </w:tc>
      </w:tr>
      <w:tr w:rsidR="004107EF" w:rsidRPr="004107EF" w:rsidTr="004107EF">
        <w:trPr>
          <w:trHeight w:val="55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Игримречтран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с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(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на период навигации)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2,83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16,98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Гамбит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34,87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418,44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Зеленая аптека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0,93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11,16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Стройкомплекс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4,8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57,6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ООО ПГС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3,23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38,76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Итого: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905,34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0,00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15 754,30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7 501,99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2 624,13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Магазины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"1000 мелочей"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84,00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кафе Ермак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40,8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489,60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489,60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"Мебель"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13,53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162,36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"Арбат"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3,44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41,28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41,28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ИП Агеева Е.Н.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15,47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185,64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270,00 </w:t>
            </w:r>
          </w:p>
        </w:tc>
      </w:tr>
      <w:tr w:rsidR="004107EF" w:rsidRPr="004107EF" w:rsidTr="004107EF">
        <w:trPr>
          <w:trHeight w:val="33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"Аристон"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1,16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13,92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13,92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«ШОК»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3,5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42,00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42,00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"Галина"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4,45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53,40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53,40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"Дебют"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7,47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89,64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89,64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"Детский мир"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9,13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109,56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18,00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"Автомобилист"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1,87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22,44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22,44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"ЦУМ"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25,87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310,44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310,44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«Нептун»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«Русич»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10,98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131,76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131,76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"Классик"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0,72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8,64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«Снежинка»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3,22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38,64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38,64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"Югра"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12,2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146,40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146,40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"Урал"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6,36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76,32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76,32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"Диана"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1,82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21,84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21,84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«Уют»,  "Уют -2"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1,66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19,92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19,92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"Олимп"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1,51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18,12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"Магнит"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16,06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192,72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192,72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"Сибирь"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2,33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27,96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27,96 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"Надежда"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3,93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47,16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47,16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YAMAHA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1,41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16,92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16,92 </w:t>
            </w:r>
          </w:p>
        </w:tc>
      </w:tr>
      <w:tr w:rsidR="004107EF" w:rsidRPr="004107EF" w:rsidTr="004107EF">
        <w:trPr>
          <w:trHeight w:val="33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"Анталия"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1,8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21,60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21,60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94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"Гастроном"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15,65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187,80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Ланкон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2,67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32,04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32,04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Ланкон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-1"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2,59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31,08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31,08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"Вираж"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5,55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66,60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66,60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 Обь"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5,15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61,80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61,80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99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"Чарли"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5,6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67,20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"Центральный"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3,47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41,64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41,64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Каф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е«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Эдем»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8,91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106,92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106,92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"Людмила"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2,06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24,72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24,72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ТД Рубин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15,05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180,60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180,60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"Маяк"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4,81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57,72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57,72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"Надень-ка!"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0,1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1,20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"Архимед"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2,4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28,80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28,80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Закусочная "Вкус Востока"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11,47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137,64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Пекарня 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Шаллер</w:t>
            </w:r>
            <w:proofErr w:type="spellEnd"/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17,87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214,44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109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"Шанс"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5,43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65,16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65,16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"Норд" 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4,72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56,64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56,64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"12 стульев" ИП </w:t>
            </w: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Тюлев</w:t>
            </w:r>
            <w:proofErr w:type="gramEnd"/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0,9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10,80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"Каспий"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4,33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51,96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51,96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"Скорпион"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0,96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11,52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11,52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ИП Жуков П.А.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1,54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18,48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18,48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Аптечный пункт ИП Телипан Н.Н.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0,55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6,60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6,60 </w:t>
            </w:r>
          </w:p>
        </w:tc>
      </w:tr>
      <w:tr w:rsidR="004107EF" w:rsidRPr="004107EF" w:rsidTr="004107EF">
        <w:trPr>
          <w:trHeight w:val="27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ИП Маликова Е.В. Парикмахерская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3,8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45,60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45,60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«Ритм»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11,68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11,68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ИП Смертин А.В.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40,88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40,88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119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«Кабриолет»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35,04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35,04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«Подарочный»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11,68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11,68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"Обь-</w:t>
            </w:r>
            <w:proofErr w:type="spell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Новигатор</w:t>
            </w:r>
            <w:proofErr w:type="spell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М"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301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9,63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9,63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"Животновод"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24,72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0,0125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112,79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112,79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"Саяны"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11,68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11,68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"Комфорт"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14,3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0,0125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65,24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65,24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"Маркиза"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5,84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5,84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"Приобская рыба"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14,99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0,0125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68,39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Кафе Диалог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52,9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0,0125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365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241,36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241,36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Итого по магазинам: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0,00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0,00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4 517,45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224,40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3 301,26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Всего по МП "ЭГК":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905,34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8 606,46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40 222,84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12 081,31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11 286,13 </w:t>
            </w:r>
          </w:p>
        </w:tc>
      </w:tr>
      <w:tr w:rsidR="004107EF" w:rsidRPr="004107EF" w:rsidTr="004107EF">
        <w:trPr>
          <w:trHeight w:val="360"/>
        </w:trPr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lastRenderedPageBreak/>
              <w:t>Бани и гаражи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итого по баням 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81,66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0,00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0,00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979,92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0,00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31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4831" w:type="pct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4107EF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Разбор воды  автомашинами и очистка канализационных стоков</w:t>
            </w:r>
          </w:p>
        </w:tc>
      </w:tr>
      <w:tr w:rsidR="004107EF" w:rsidRPr="004107EF" w:rsidTr="004107EF">
        <w:trPr>
          <w:trHeight w:val="99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Наименование 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Разбор воды  автомашинами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Очистка  канализационных стоков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Октябрьское</w:t>
            </w:r>
            <w:proofErr w:type="gramEnd"/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ЛПУ МГ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144,00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ОАО ПТПС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56,7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680,40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466,00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БМТСиК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4 900,00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СУПТР-10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24 290,00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ОАО РИТЭК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4 047,00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ОАО ЮКЭК-Нягань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13 273,00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465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Бюро судебно-медицинской экспертизы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276,00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54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Участковая больница (больничный комплекс)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15 562,00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Итого по разбору воды: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0,00 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0,00 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824,40 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0,00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0,00 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Итого по очистке стоков: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hideMark/>
          </w:tcPr>
          <w:p w:rsidR="004107EF" w:rsidRPr="004107EF" w:rsidRDefault="004107EF" w:rsidP="004107E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62 814,00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4107E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 </w:t>
            </w: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108" w:type="pct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Директор МП "ЭГК"</w:t>
            </w:r>
            <w:proofErr w:type="gramStart"/>
            <w:r w:rsidRPr="004107E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 :</w:t>
            </w:r>
            <w:proofErr w:type="gramEnd"/>
            <w:r w:rsidRPr="004107E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                                                                                                             С.А. Сковбель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</w:tr>
      <w:tr w:rsidR="004107EF" w:rsidRPr="004107EF" w:rsidTr="004107EF">
        <w:trPr>
          <w:trHeight w:val="285"/>
        </w:trPr>
        <w:tc>
          <w:tcPr>
            <w:tcW w:w="1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108" w:type="pct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Начальник ПЭО:                                                                                                                   Е.П.Мокроусова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</w:tr>
      <w:tr w:rsidR="004107EF" w:rsidRPr="004107EF" w:rsidTr="004107EF">
        <w:trPr>
          <w:trHeight w:val="300"/>
        </w:trPr>
        <w:tc>
          <w:tcPr>
            <w:tcW w:w="1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2808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4107E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исполнитель экономист:                                                                                                        Г.И.Попова</w:t>
            </w:r>
          </w:p>
        </w:tc>
        <w:tc>
          <w:tcPr>
            <w:tcW w:w="3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4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5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07EF" w:rsidRPr="004107EF" w:rsidRDefault="004107EF" w:rsidP="004107E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</w:p>
        </w:tc>
      </w:tr>
    </w:tbl>
    <w:p w:rsidR="004107EF" w:rsidRDefault="004107EF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</w:p>
    <w:p w:rsidR="001F1A96" w:rsidRDefault="001F1A96" w:rsidP="00273718">
      <w:pPr>
        <w:tabs>
          <w:tab w:val="left" w:pos="2100"/>
        </w:tabs>
        <w:jc w:val="center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-74295</wp:posOffset>
            </wp:positionV>
            <wp:extent cx="6953250" cy="9839325"/>
            <wp:effectExtent l="0" t="0" r="0" b="0"/>
            <wp:wrapNone/>
            <wp:docPr id="37" name="Рисунок 2" descr="Схема размещения объектов водоснабжения и водоотвед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хема размещения объектов водоснабжения и водоотведения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A96" w:rsidRDefault="001F1A96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4107EF" w:rsidRDefault="004107EF" w:rsidP="00273718">
      <w:pPr>
        <w:tabs>
          <w:tab w:val="left" w:pos="2100"/>
        </w:tabs>
        <w:jc w:val="center"/>
      </w:pPr>
    </w:p>
    <w:p w:rsidR="008F052C" w:rsidRDefault="008F052C" w:rsidP="00273718">
      <w:pPr>
        <w:tabs>
          <w:tab w:val="left" w:pos="2100"/>
        </w:tabs>
        <w:jc w:val="center"/>
      </w:pPr>
    </w:p>
    <w:p w:rsidR="008F052C" w:rsidRPr="008F052C" w:rsidRDefault="008F052C" w:rsidP="008F052C"/>
    <w:p w:rsidR="008F052C" w:rsidRPr="008F052C" w:rsidRDefault="008F052C" w:rsidP="008F052C"/>
    <w:p w:rsidR="008F052C" w:rsidRPr="008F052C" w:rsidRDefault="008F052C" w:rsidP="008F052C"/>
    <w:p w:rsidR="008F052C" w:rsidRPr="008F052C" w:rsidRDefault="008F052C" w:rsidP="008F052C"/>
    <w:p w:rsidR="008F052C" w:rsidRPr="008F052C" w:rsidRDefault="008F052C" w:rsidP="008F052C"/>
    <w:p w:rsidR="008F052C" w:rsidRPr="008F052C" w:rsidRDefault="008F052C" w:rsidP="008F052C"/>
    <w:p w:rsidR="008F052C" w:rsidRPr="008F052C" w:rsidRDefault="008F052C" w:rsidP="008F052C"/>
    <w:p w:rsidR="008F052C" w:rsidRPr="008F052C" w:rsidRDefault="008F052C" w:rsidP="008F052C"/>
    <w:p w:rsidR="008F052C" w:rsidRPr="008F052C" w:rsidRDefault="008F052C" w:rsidP="008F052C"/>
    <w:p w:rsidR="008F052C" w:rsidRPr="008F052C" w:rsidRDefault="008F052C" w:rsidP="008F052C"/>
    <w:p w:rsidR="008F052C" w:rsidRPr="008F052C" w:rsidRDefault="008F052C" w:rsidP="008F052C"/>
    <w:p w:rsidR="008F052C" w:rsidRPr="008F052C" w:rsidRDefault="008F052C" w:rsidP="008F052C"/>
    <w:p w:rsidR="004107EF" w:rsidRDefault="008F052C" w:rsidP="008F052C">
      <w:pPr>
        <w:tabs>
          <w:tab w:val="left" w:pos="1935"/>
        </w:tabs>
      </w:pPr>
      <w:r>
        <w:tab/>
      </w:r>
    </w:p>
    <w:p w:rsidR="008F052C" w:rsidRDefault="008F052C" w:rsidP="008F052C">
      <w:pPr>
        <w:tabs>
          <w:tab w:val="left" w:pos="1935"/>
        </w:tabs>
      </w:pPr>
    </w:p>
    <w:p w:rsidR="008F052C" w:rsidRDefault="008F052C" w:rsidP="008F052C">
      <w:pPr>
        <w:tabs>
          <w:tab w:val="left" w:pos="3360"/>
        </w:tabs>
      </w:pPr>
    </w:p>
    <w:p w:rsidR="008F052C" w:rsidRPr="008F052C" w:rsidRDefault="008F052C" w:rsidP="008F052C">
      <w:pPr>
        <w:tabs>
          <w:tab w:val="left" w:pos="3360"/>
        </w:tabs>
        <w:jc w:val="center"/>
      </w:pPr>
      <w:r w:rsidRPr="00BC6C19">
        <w:rPr>
          <w:rFonts w:ascii="Verdana" w:hAnsi="Verdana"/>
          <w:sz w:val="24"/>
        </w:rPr>
        <w:t xml:space="preserve">Типовая гидравлическая схема </w:t>
      </w:r>
      <w:r>
        <w:rPr>
          <w:rFonts w:ascii="Verdana" w:hAnsi="Verdana"/>
          <w:sz w:val="24"/>
        </w:rPr>
        <w:t>комплекса</w:t>
      </w:r>
      <w:r w:rsidRPr="00BC6C19">
        <w:rPr>
          <w:rFonts w:ascii="Verdana" w:hAnsi="Verdana"/>
          <w:sz w:val="24"/>
        </w:rPr>
        <w:t xml:space="preserve"> </w:t>
      </w:r>
      <w:r>
        <w:rPr>
          <w:rFonts w:ascii="Verdana" w:hAnsi="Verdana"/>
          <w:sz w:val="24"/>
        </w:rPr>
        <w:t xml:space="preserve">ВОК </w:t>
      </w:r>
      <w:r w:rsidRPr="00BC6C19">
        <w:rPr>
          <w:rFonts w:ascii="Verdana" w:hAnsi="Verdana"/>
          <w:sz w:val="24"/>
        </w:rPr>
        <w:t>«Импульс</w:t>
      </w:r>
    </w:p>
    <w:p w:rsidR="008F052C" w:rsidRDefault="008F052C" w:rsidP="008F052C">
      <w:pPr>
        <w:tabs>
          <w:tab w:val="left" w:pos="3360"/>
        </w:tabs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69215</wp:posOffset>
            </wp:positionH>
            <wp:positionV relativeFrom="paragraph">
              <wp:posOffset>139065</wp:posOffset>
            </wp:positionV>
            <wp:extent cx="6096000" cy="6181725"/>
            <wp:effectExtent l="19050" t="0" r="0" b="0"/>
            <wp:wrapSquare wrapText="bothSides"/>
            <wp:docPr id="38" name="Рисунок 2" descr="http://www.congress-gazprom.ru/congress_tomsk/book_2006/gaz/yavorskiy.files/image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congress-gazprom.ru/congress_tomsk/book_2006/gaz/yavorskiy.files/image0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052C" w:rsidRDefault="008F052C" w:rsidP="008F052C">
      <w:pPr>
        <w:tabs>
          <w:tab w:val="left" w:pos="3360"/>
        </w:tabs>
      </w:pPr>
      <w:r>
        <w:br w:type="textWrapping" w:clear="all"/>
      </w:r>
    </w:p>
    <w:p w:rsidR="00E7553F" w:rsidRDefault="00E7553F" w:rsidP="008F052C">
      <w:pPr>
        <w:tabs>
          <w:tab w:val="left" w:pos="3360"/>
        </w:tabs>
      </w:pPr>
    </w:p>
    <w:p w:rsidR="00E7553F" w:rsidRDefault="00E7553F" w:rsidP="008F052C">
      <w:pPr>
        <w:tabs>
          <w:tab w:val="left" w:pos="3360"/>
        </w:tabs>
      </w:pPr>
    </w:p>
    <w:p w:rsidR="00E7553F" w:rsidRDefault="00E7553F" w:rsidP="008F052C">
      <w:pPr>
        <w:tabs>
          <w:tab w:val="left" w:pos="3360"/>
        </w:tabs>
      </w:pPr>
    </w:p>
    <w:p w:rsidR="00E7553F" w:rsidRDefault="00E7553F" w:rsidP="008F052C">
      <w:pPr>
        <w:tabs>
          <w:tab w:val="left" w:pos="3360"/>
        </w:tabs>
      </w:pPr>
    </w:p>
    <w:p w:rsidR="00E7553F" w:rsidRDefault="00E7553F" w:rsidP="008F052C">
      <w:pPr>
        <w:tabs>
          <w:tab w:val="left" w:pos="3360"/>
        </w:tabs>
      </w:pPr>
    </w:p>
    <w:p w:rsidR="00E7553F" w:rsidRDefault="00E7553F" w:rsidP="008F052C">
      <w:pPr>
        <w:tabs>
          <w:tab w:val="left" w:pos="3360"/>
        </w:tabs>
      </w:pPr>
    </w:p>
    <w:p w:rsidR="00E7553F" w:rsidRDefault="00E7553F" w:rsidP="008F052C">
      <w:pPr>
        <w:tabs>
          <w:tab w:val="left" w:pos="3360"/>
        </w:tabs>
      </w:pPr>
    </w:p>
    <w:p w:rsidR="00E7553F" w:rsidRDefault="00E7553F" w:rsidP="008F052C">
      <w:pPr>
        <w:tabs>
          <w:tab w:val="left" w:pos="3360"/>
        </w:tabs>
      </w:pPr>
    </w:p>
    <w:p w:rsidR="00E7553F" w:rsidRDefault="00E7553F" w:rsidP="00E7553F">
      <w:pPr>
        <w:tabs>
          <w:tab w:val="left" w:pos="336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7553F">
        <w:rPr>
          <w:rFonts w:ascii="Times New Roman" w:hAnsi="Times New Roman" w:cs="Times New Roman"/>
          <w:b/>
          <w:sz w:val="24"/>
          <w:szCs w:val="24"/>
        </w:rPr>
        <w:lastRenderedPageBreak/>
        <w:t>Схема напорных сетей водоотведения</w:t>
      </w:r>
    </w:p>
    <w:p w:rsidR="00E7553F" w:rsidRDefault="00E7553F" w:rsidP="00E7553F">
      <w:pPr>
        <w:tabs>
          <w:tab w:val="left" w:pos="336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553F" w:rsidRPr="00E7553F" w:rsidRDefault="00E7553F" w:rsidP="00E7553F">
      <w:pPr>
        <w:tabs>
          <w:tab w:val="left" w:pos="336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857875" cy="6378523"/>
            <wp:effectExtent l="19050" t="0" r="9525" b="0"/>
            <wp:docPr id="39" name="Рисунок 1" descr="C:\Users\Виктор\Desktop\26-Приобье-А-В\Исходники\Пономарев Б.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ктор\Desktop\26-Приобье-А-В\Исходники\Пономарев Б.Г.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7028" b="11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638" cy="6386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7553F" w:rsidRPr="00E7553F" w:rsidSect="00E4227C">
      <w:pgSz w:w="11907" w:h="16840" w:code="9"/>
      <w:pgMar w:top="567" w:right="567" w:bottom="568" w:left="851" w:header="567" w:footer="567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3353A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">
    <w:nsid w:val="221A0494"/>
    <w:multiLevelType w:val="multilevel"/>
    <w:tmpl w:val="8E780A8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6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2">
    <w:nsid w:val="251F3F0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>
    <w:nsid w:val="26E13062"/>
    <w:multiLevelType w:val="singleLevel"/>
    <w:tmpl w:val="B6A0A23C"/>
    <w:lvl w:ilvl="0">
      <w:start w:val="7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4">
    <w:nsid w:val="2A792F69"/>
    <w:multiLevelType w:val="singleLevel"/>
    <w:tmpl w:val="0419000F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>
    <w:nsid w:val="2D0A0D32"/>
    <w:multiLevelType w:val="singleLevel"/>
    <w:tmpl w:val="D7BAAC10"/>
    <w:lvl w:ilvl="0">
      <w:start w:val="7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6">
    <w:nsid w:val="2F28400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">
    <w:nsid w:val="3C6954C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">
    <w:nsid w:val="44A76B2B"/>
    <w:multiLevelType w:val="multilevel"/>
    <w:tmpl w:val="B1964E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9">
    <w:nsid w:val="4BB77126"/>
    <w:multiLevelType w:val="hybridMultilevel"/>
    <w:tmpl w:val="C8F85398"/>
    <w:lvl w:ilvl="0" w:tplc="3A727DF0">
      <w:start w:val="3"/>
      <w:numFmt w:val="decimal"/>
      <w:lvlText w:val="%1."/>
      <w:lvlJc w:val="left"/>
      <w:pPr>
        <w:tabs>
          <w:tab w:val="num" w:pos="535"/>
        </w:tabs>
        <w:ind w:left="5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55"/>
        </w:tabs>
        <w:ind w:left="12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75"/>
        </w:tabs>
        <w:ind w:left="19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95"/>
        </w:tabs>
        <w:ind w:left="26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15"/>
        </w:tabs>
        <w:ind w:left="34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35"/>
        </w:tabs>
        <w:ind w:left="41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55"/>
        </w:tabs>
        <w:ind w:left="48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75"/>
        </w:tabs>
        <w:ind w:left="55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95"/>
        </w:tabs>
        <w:ind w:left="6295" w:hanging="180"/>
      </w:pPr>
    </w:lvl>
  </w:abstractNum>
  <w:abstractNum w:abstractNumId="10">
    <w:nsid w:val="56CC0837"/>
    <w:multiLevelType w:val="singleLevel"/>
    <w:tmpl w:val="A54CCD38"/>
    <w:lvl w:ilvl="0">
      <w:start w:val="9"/>
      <w:numFmt w:val="bullet"/>
      <w:lvlText w:val="-"/>
      <w:lvlJc w:val="left"/>
      <w:pPr>
        <w:tabs>
          <w:tab w:val="num" w:pos="735"/>
        </w:tabs>
        <w:ind w:left="735" w:hanging="360"/>
      </w:pPr>
      <w:rPr>
        <w:rFonts w:ascii="Times New Roman" w:hAnsi="Times New Roman" w:hint="default"/>
      </w:rPr>
    </w:lvl>
  </w:abstractNum>
  <w:abstractNum w:abstractNumId="11">
    <w:nsid w:val="6CB93496"/>
    <w:multiLevelType w:val="singleLevel"/>
    <w:tmpl w:val="0419000F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2">
    <w:nsid w:val="7AE04416"/>
    <w:multiLevelType w:val="hybridMultilevel"/>
    <w:tmpl w:val="9E84CACE"/>
    <w:lvl w:ilvl="0" w:tplc="B2CA5F3C">
      <w:start w:val="1"/>
      <w:numFmt w:val="bullet"/>
      <w:lvlText w:val=""/>
      <w:lvlJc w:val="left"/>
      <w:pPr>
        <w:tabs>
          <w:tab w:val="num" w:pos="1893"/>
        </w:tabs>
        <w:ind w:left="1893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433"/>
        </w:tabs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53"/>
        </w:tabs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73"/>
        </w:tabs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93"/>
        </w:tabs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313"/>
        </w:tabs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33"/>
        </w:tabs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53"/>
        </w:tabs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73"/>
        </w:tabs>
        <w:ind w:left="7473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7"/>
  </w:num>
  <w:num w:numId="5">
    <w:abstractNumId w:val="10"/>
  </w:num>
  <w:num w:numId="6">
    <w:abstractNumId w:val="11"/>
  </w:num>
  <w:num w:numId="7">
    <w:abstractNumId w:val="5"/>
  </w:num>
  <w:num w:numId="8">
    <w:abstractNumId w:val="3"/>
  </w:num>
  <w:num w:numId="9">
    <w:abstractNumId w:val="4"/>
  </w:num>
  <w:num w:numId="10">
    <w:abstractNumId w:val="9"/>
  </w:num>
  <w:num w:numId="11">
    <w:abstractNumId w:val="12"/>
  </w:num>
  <w:num w:numId="12">
    <w:abstractNumId w:val="8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4227C"/>
    <w:rsid w:val="0001450D"/>
    <w:rsid w:val="00097A38"/>
    <w:rsid w:val="0012194A"/>
    <w:rsid w:val="00131224"/>
    <w:rsid w:val="00152E90"/>
    <w:rsid w:val="001775A2"/>
    <w:rsid w:val="001C17FD"/>
    <w:rsid w:val="001D24E4"/>
    <w:rsid w:val="001F1A96"/>
    <w:rsid w:val="00273718"/>
    <w:rsid w:val="004107EF"/>
    <w:rsid w:val="004333ED"/>
    <w:rsid w:val="004918C1"/>
    <w:rsid w:val="004D7158"/>
    <w:rsid w:val="004E27CF"/>
    <w:rsid w:val="004F61B1"/>
    <w:rsid w:val="005363BE"/>
    <w:rsid w:val="005905FC"/>
    <w:rsid w:val="00612CED"/>
    <w:rsid w:val="006372F7"/>
    <w:rsid w:val="00640C20"/>
    <w:rsid w:val="006B3DD4"/>
    <w:rsid w:val="00734006"/>
    <w:rsid w:val="007B5D63"/>
    <w:rsid w:val="007C7456"/>
    <w:rsid w:val="007C7976"/>
    <w:rsid w:val="007D30BE"/>
    <w:rsid w:val="007E1CC8"/>
    <w:rsid w:val="008F052C"/>
    <w:rsid w:val="009B39FB"/>
    <w:rsid w:val="009E3F22"/>
    <w:rsid w:val="00A101BE"/>
    <w:rsid w:val="00AA3C1A"/>
    <w:rsid w:val="00B228E3"/>
    <w:rsid w:val="00B97A88"/>
    <w:rsid w:val="00CB3D8D"/>
    <w:rsid w:val="00CD2881"/>
    <w:rsid w:val="00DC57F2"/>
    <w:rsid w:val="00DE385E"/>
    <w:rsid w:val="00E4227C"/>
    <w:rsid w:val="00E424C0"/>
    <w:rsid w:val="00E6131F"/>
    <w:rsid w:val="00E7553F"/>
    <w:rsid w:val="00EB04DF"/>
    <w:rsid w:val="00F644EF"/>
    <w:rsid w:val="00FC6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3F22"/>
  </w:style>
  <w:style w:type="paragraph" w:styleId="1">
    <w:name w:val="heading 1"/>
    <w:basedOn w:val="a"/>
    <w:next w:val="a"/>
    <w:link w:val="10"/>
    <w:qFormat/>
    <w:rsid w:val="00E4227C"/>
    <w:pPr>
      <w:keepNext/>
      <w:spacing w:after="0" w:line="240" w:lineRule="auto"/>
      <w:jc w:val="center"/>
      <w:outlineLvl w:val="0"/>
    </w:pPr>
    <w:rPr>
      <w:rFonts w:ascii="Arial" w:eastAsia="Times New Roman" w:hAnsi="Arial" w:cs="Times New Roman"/>
      <w:b/>
      <w:sz w:val="28"/>
      <w:szCs w:val="20"/>
    </w:rPr>
  </w:style>
  <w:style w:type="paragraph" w:styleId="2">
    <w:name w:val="heading 2"/>
    <w:basedOn w:val="a"/>
    <w:next w:val="a"/>
    <w:link w:val="20"/>
    <w:qFormat/>
    <w:rsid w:val="00E4227C"/>
    <w:pPr>
      <w:keepNext/>
      <w:spacing w:after="0" w:line="240" w:lineRule="auto"/>
      <w:jc w:val="center"/>
      <w:outlineLvl w:val="1"/>
    </w:pPr>
    <w:rPr>
      <w:rFonts w:ascii="Arial" w:eastAsia="Times New Roman" w:hAnsi="Arial" w:cs="Times New Roman"/>
      <w:sz w:val="28"/>
      <w:szCs w:val="20"/>
    </w:rPr>
  </w:style>
  <w:style w:type="paragraph" w:styleId="3">
    <w:name w:val="heading 3"/>
    <w:basedOn w:val="a"/>
    <w:next w:val="a"/>
    <w:link w:val="30"/>
    <w:qFormat/>
    <w:rsid w:val="00E4227C"/>
    <w:pPr>
      <w:keepNext/>
      <w:spacing w:after="0" w:line="240" w:lineRule="auto"/>
      <w:jc w:val="right"/>
      <w:outlineLvl w:val="2"/>
    </w:pPr>
    <w:rPr>
      <w:rFonts w:ascii="Arial" w:eastAsia="Times New Roman" w:hAnsi="Arial" w:cs="Times New Roman"/>
      <w:sz w:val="28"/>
      <w:szCs w:val="20"/>
    </w:rPr>
  </w:style>
  <w:style w:type="paragraph" w:styleId="4">
    <w:name w:val="heading 4"/>
    <w:basedOn w:val="a"/>
    <w:next w:val="a"/>
    <w:link w:val="40"/>
    <w:qFormat/>
    <w:rsid w:val="00E4227C"/>
    <w:pPr>
      <w:keepNext/>
      <w:spacing w:after="0" w:line="240" w:lineRule="auto"/>
      <w:ind w:right="141"/>
      <w:jc w:val="center"/>
      <w:outlineLvl w:val="3"/>
    </w:pPr>
    <w:rPr>
      <w:rFonts w:ascii="Times New Roman" w:eastAsia="Times New Roman" w:hAnsi="Times New Roman" w:cs="Times New Roman"/>
      <w:sz w:val="28"/>
      <w:szCs w:val="20"/>
    </w:rPr>
  </w:style>
  <w:style w:type="paragraph" w:styleId="5">
    <w:name w:val="heading 5"/>
    <w:basedOn w:val="a"/>
    <w:next w:val="a"/>
    <w:link w:val="50"/>
    <w:qFormat/>
    <w:rsid w:val="00E4227C"/>
    <w:pPr>
      <w:keepNext/>
      <w:spacing w:after="0" w:line="240" w:lineRule="auto"/>
      <w:jc w:val="both"/>
      <w:outlineLvl w:val="4"/>
    </w:pPr>
    <w:rPr>
      <w:rFonts w:ascii="Times New Roman" w:eastAsia="Times New Roman" w:hAnsi="Times New Roman" w:cs="Times New Roman"/>
      <w:sz w:val="28"/>
      <w:szCs w:val="20"/>
    </w:rPr>
  </w:style>
  <w:style w:type="paragraph" w:styleId="6">
    <w:name w:val="heading 6"/>
    <w:basedOn w:val="a"/>
    <w:next w:val="a"/>
    <w:link w:val="60"/>
    <w:qFormat/>
    <w:rsid w:val="00E4227C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i/>
      <w:sz w:val="28"/>
      <w:szCs w:val="20"/>
    </w:rPr>
  </w:style>
  <w:style w:type="paragraph" w:styleId="7">
    <w:name w:val="heading 7"/>
    <w:basedOn w:val="a"/>
    <w:next w:val="a"/>
    <w:link w:val="70"/>
    <w:qFormat/>
    <w:rsid w:val="00E4227C"/>
    <w:pPr>
      <w:keepNext/>
      <w:spacing w:after="0" w:line="240" w:lineRule="auto"/>
      <w:ind w:left="-108"/>
      <w:jc w:val="center"/>
      <w:outlineLvl w:val="6"/>
    </w:pPr>
    <w:rPr>
      <w:rFonts w:ascii="Times New Roman" w:eastAsia="Times New Roman" w:hAnsi="Times New Roman" w:cs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4227C"/>
    <w:rPr>
      <w:rFonts w:ascii="Arial" w:eastAsia="Times New Roman" w:hAnsi="Arial" w:cs="Times New Roman"/>
      <w:b/>
      <w:sz w:val="28"/>
      <w:szCs w:val="20"/>
    </w:rPr>
  </w:style>
  <w:style w:type="character" w:customStyle="1" w:styleId="20">
    <w:name w:val="Заголовок 2 Знак"/>
    <w:basedOn w:val="a0"/>
    <w:link w:val="2"/>
    <w:rsid w:val="00E4227C"/>
    <w:rPr>
      <w:rFonts w:ascii="Arial" w:eastAsia="Times New Roman" w:hAnsi="Arial" w:cs="Times New Roman"/>
      <w:sz w:val="28"/>
      <w:szCs w:val="20"/>
    </w:rPr>
  </w:style>
  <w:style w:type="character" w:customStyle="1" w:styleId="30">
    <w:name w:val="Заголовок 3 Знак"/>
    <w:basedOn w:val="a0"/>
    <w:link w:val="3"/>
    <w:rsid w:val="00E4227C"/>
    <w:rPr>
      <w:rFonts w:ascii="Arial" w:eastAsia="Times New Roman" w:hAnsi="Arial" w:cs="Times New Roman"/>
      <w:sz w:val="28"/>
      <w:szCs w:val="20"/>
    </w:rPr>
  </w:style>
  <w:style w:type="character" w:customStyle="1" w:styleId="40">
    <w:name w:val="Заголовок 4 Знак"/>
    <w:basedOn w:val="a0"/>
    <w:link w:val="4"/>
    <w:rsid w:val="00E4227C"/>
    <w:rPr>
      <w:rFonts w:ascii="Times New Roman" w:eastAsia="Times New Roman" w:hAnsi="Times New Roman" w:cs="Times New Roman"/>
      <w:sz w:val="28"/>
      <w:szCs w:val="20"/>
    </w:rPr>
  </w:style>
  <w:style w:type="character" w:customStyle="1" w:styleId="50">
    <w:name w:val="Заголовок 5 Знак"/>
    <w:basedOn w:val="a0"/>
    <w:link w:val="5"/>
    <w:rsid w:val="00E4227C"/>
    <w:rPr>
      <w:rFonts w:ascii="Times New Roman" w:eastAsia="Times New Roman" w:hAnsi="Times New Roman" w:cs="Times New Roman"/>
      <w:sz w:val="28"/>
      <w:szCs w:val="20"/>
    </w:rPr>
  </w:style>
  <w:style w:type="character" w:customStyle="1" w:styleId="60">
    <w:name w:val="Заголовок 6 Знак"/>
    <w:basedOn w:val="a0"/>
    <w:link w:val="6"/>
    <w:rsid w:val="00E4227C"/>
    <w:rPr>
      <w:rFonts w:ascii="Times New Roman" w:eastAsia="Times New Roman" w:hAnsi="Times New Roman" w:cs="Times New Roman"/>
      <w:i/>
      <w:sz w:val="28"/>
      <w:szCs w:val="20"/>
    </w:rPr>
  </w:style>
  <w:style w:type="character" w:customStyle="1" w:styleId="70">
    <w:name w:val="Заголовок 7 Знак"/>
    <w:basedOn w:val="a0"/>
    <w:link w:val="7"/>
    <w:rsid w:val="00E4227C"/>
    <w:rPr>
      <w:rFonts w:ascii="Times New Roman" w:eastAsia="Times New Roman" w:hAnsi="Times New Roman" w:cs="Times New Roman"/>
      <w:sz w:val="28"/>
      <w:szCs w:val="20"/>
    </w:rPr>
  </w:style>
  <w:style w:type="numbering" w:customStyle="1" w:styleId="11">
    <w:name w:val="Нет списка1"/>
    <w:next w:val="a2"/>
    <w:semiHidden/>
    <w:rsid w:val="00E4227C"/>
  </w:style>
  <w:style w:type="paragraph" w:styleId="a3">
    <w:name w:val="Title"/>
    <w:basedOn w:val="a"/>
    <w:link w:val="a4"/>
    <w:qFormat/>
    <w:rsid w:val="00E4227C"/>
    <w:pPr>
      <w:spacing w:after="0" w:line="240" w:lineRule="auto"/>
      <w:jc w:val="center"/>
    </w:pPr>
    <w:rPr>
      <w:rFonts w:ascii="Arial" w:eastAsia="Times New Roman" w:hAnsi="Arial" w:cs="Times New Roman"/>
      <w:sz w:val="28"/>
      <w:szCs w:val="20"/>
    </w:rPr>
  </w:style>
  <w:style w:type="character" w:customStyle="1" w:styleId="a4">
    <w:name w:val="Название Знак"/>
    <w:basedOn w:val="a0"/>
    <w:link w:val="a3"/>
    <w:rsid w:val="00E4227C"/>
    <w:rPr>
      <w:rFonts w:ascii="Arial" w:eastAsia="Times New Roman" w:hAnsi="Arial" w:cs="Times New Roman"/>
      <w:sz w:val="28"/>
      <w:szCs w:val="20"/>
    </w:rPr>
  </w:style>
  <w:style w:type="paragraph" w:styleId="a5">
    <w:name w:val="Body Text"/>
    <w:basedOn w:val="a"/>
    <w:link w:val="a6"/>
    <w:rsid w:val="00E4227C"/>
    <w:pPr>
      <w:spacing w:after="0" w:line="240" w:lineRule="auto"/>
      <w:jc w:val="both"/>
    </w:pPr>
    <w:rPr>
      <w:rFonts w:ascii="Arial" w:eastAsia="Times New Roman" w:hAnsi="Arial" w:cs="Times New Roman"/>
      <w:sz w:val="28"/>
      <w:szCs w:val="20"/>
    </w:rPr>
  </w:style>
  <w:style w:type="character" w:customStyle="1" w:styleId="a6">
    <w:name w:val="Основной текст Знак"/>
    <w:basedOn w:val="a0"/>
    <w:link w:val="a5"/>
    <w:rsid w:val="00E4227C"/>
    <w:rPr>
      <w:rFonts w:ascii="Arial" w:eastAsia="Times New Roman" w:hAnsi="Arial" w:cs="Times New Roman"/>
      <w:sz w:val="28"/>
      <w:szCs w:val="20"/>
    </w:rPr>
  </w:style>
  <w:style w:type="paragraph" w:styleId="21">
    <w:name w:val="Body Text 2"/>
    <w:basedOn w:val="a"/>
    <w:link w:val="22"/>
    <w:rsid w:val="00E4227C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22">
    <w:name w:val="Основной текст 2 Знак"/>
    <w:basedOn w:val="a0"/>
    <w:link w:val="21"/>
    <w:rsid w:val="00E4227C"/>
    <w:rPr>
      <w:rFonts w:ascii="Times New Roman" w:eastAsia="Times New Roman" w:hAnsi="Times New Roman" w:cs="Times New Roman"/>
      <w:sz w:val="28"/>
      <w:szCs w:val="20"/>
    </w:rPr>
  </w:style>
  <w:style w:type="paragraph" w:styleId="a7">
    <w:name w:val="Block Text"/>
    <w:basedOn w:val="a"/>
    <w:rsid w:val="00E4227C"/>
    <w:pPr>
      <w:spacing w:after="0" w:line="240" w:lineRule="auto"/>
      <w:ind w:left="-108" w:right="-108" w:firstLine="108"/>
      <w:jc w:val="center"/>
    </w:pPr>
    <w:rPr>
      <w:rFonts w:ascii="Times New Roman" w:eastAsia="Times New Roman" w:hAnsi="Times New Roman" w:cs="Times New Roman"/>
      <w:sz w:val="28"/>
      <w:szCs w:val="20"/>
    </w:rPr>
  </w:style>
  <w:style w:type="table" w:styleId="a8">
    <w:name w:val="Table Grid"/>
    <w:basedOn w:val="a1"/>
    <w:rsid w:val="00E4227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E422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4227C"/>
    <w:rPr>
      <w:rFonts w:ascii="Tahoma" w:hAnsi="Tahoma" w:cs="Tahoma"/>
      <w:sz w:val="16"/>
      <w:szCs w:val="16"/>
    </w:rPr>
  </w:style>
  <w:style w:type="table" w:customStyle="1" w:styleId="23">
    <w:name w:val="Сетка таблицы2"/>
    <w:basedOn w:val="a1"/>
    <w:uiPriority w:val="59"/>
    <w:rsid w:val="007E1CC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1D24E4"/>
    <w:pPr>
      <w:ind w:left="720"/>
      <w:contextualSpacing/>
    </w:pPr>
  </w:style>
  <w:style w:type="character" w:styleId="ac">
    <w:name w:val="Hyperlink"/>
    <w:basedOn w:val="a0"/>
    <w:uiPriority w:val="99"/>
    <w:semiHidden/>
    <w:unhideWhenUsed/>
    <w:rsid w:val="00A101BE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rsid w:val="004107EF"/>
    <w:rPr>
      <w:color w:val="800080"/>
      <w:u w:val="single"/>
    </w:rPr>
  </w:style>
  <w:style w:type="paragraph" w:customStyle="1" w:styleId="xl65">
    <w:name w:val="xl65"/>
    <w:basedOn w:val="a"/>
    <w:rsid w:val="004107EF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xl66">
    <w:name w:val="xl66"/>
    <w:basedOn w:val="a"/>
    <w:rsid w:val="004107EF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67">
    <w:name w:val="xl67"/>
    <w:basedOn w:val="a"/>
    <w:rsid w:val="004107EF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68">
    <w:name w:val="xl68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69">
    <w:name w:val="xl69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70">
    <w:name w:val="xl70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</w:rPr>
  </w:style>
  <w:style w:type="paragraph" w:customStyle="1" w:styleId="xl71">
    <w:name w:val="xl71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72">
    <w:name w:val="xl72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73">
    <w:name w:val="xl73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74">
    <w:name w:val="xl74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75">
    <w:name w:val="xl75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6">
    <w:name w:val="xl76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7">
    <w:name w:val="xl77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78">
    <w:name w:val="xl78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79">
    <w:name w:val="xl79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80">
    <w:name w:val="xl80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81">
    <w:name w:val="xl81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82">
    <w:name w:val="xl82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83">
    <w:name w:val="xl83"/>
    <w:basedOn w:val="a"/>
    <w:rsid w:val="004107E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84">
    <w:name w:val="xl84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85">
    <w:name w:val="xl85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i/>
      <w:iCs/>
      <w:sz w:val="18"/>
      <w:szCs w:val="18"/>
    </w:rPr>
  </w:style>
  <w:style w:type="paragraph" w:customStyle="1" w:styleId="xl86">
    <w:name w:val="xl86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i/>
      <w:iCs/>
      <w:sz w:val="20"/>
      <w:szCs w:val="20"/>
    </w:rPr>
  </w:style>
  <w:style w:type="paragraph" w:customStyle="1" w:styleId="xl87">
    <w:name w:val="xl87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 CYR" w:eastAsia="Times New Roman" w:hAnsi="Arial CYR" w:cs="Times New Roman"/>
      <w:sz w:val="16"/>
      <w:szCs w:val="16"/>
    </w:rPr>
  </w:style>
  <w:style w:type="paragraph" w:customStyle="1" w:styleId="xl88">
    <w:name w:val="xl88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Times New Roman" w:hAnsi="Arial CYR" w:cs="Times New Roman"/>
      <w:sz w:val="16"/>
      <w:szCs w:val="16"/>
    </w:rPr>
  </w:style>
  <w:style w:type="paragraph" w:customStyle="1" w:styleId="xl89">
    <w:name w:val="xl89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90">
    <w:name w:val="xl90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CYR" w:eastAsia="Times New Roman" w:hAnsi="Arial CYR" w:cs="Times New Roman"/>
      <w:sz w:val="16"/>
      <w:szCs w:val="16"/>
    </w:rPr>
  </w:style>
  <w:style w:type="paragraph" w:customStyle="1" w:styleId="xl91">
    <w:name w:val="xl91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92">
    <w:name w:val="xl92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93">
    <w:name w:val="xl93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94">
    <w:name w:val="xl94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Times New Roman" w:hAnsi="Arial CYR" w:cs="Times New Roman"/>
      <w:sz w:val="16"/>
      <w:szCs w:val="16"/>
    </w:rPr>
  </w:style>
  <w:style w:type="paragraph" w:customStyle="1" w:styleId="xl95">
    <w:name w:val="xl95"/>
    <w:basedOn w:val="a"/>
    <w:rsid w:val="004107E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96">
    <w:name w:val="xl96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i/>
      <w:iCs/>
      <w:sz w:val="20"/>
      <w:szCs w:val="20"/>
    </w:rPr>
  </w:style>
  <w:style w:type="paragraph" w:customStyle="1" w:styleId="xl97">
    <w:name w:val="xl97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8">
    <w:name w:val="xl98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9">
    <w:name w:val="xl99"/>
    <w:basedOn w:val="a"/>
    <w:rsid w:val="004107EF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00">
    <w:name w:val="xl100"/>
    <w:basedOn w:val="a"/>
    <w:rsid w:val="004107EF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01">
    <w:name w:val="xl101"/>
    <w:basedOn w:val="a"/>
    <w:rsid w:val="004107EF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02">
    <w:name w:val="xl102"/>
    <w:basedOn w:val="a"/>
    <w:rsid w:val="004107E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103">
    <w:name w:val="xl103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i/>
      <w:iCs/>
      <w:sz w:val="24"/>
      <w:szCs w:val="24"/>
    </w:rPr>
  </w:style>
  <w:style w:type="paragraph" w:customStyle="1" w:styleId="xl104">
    <w:name w:val="xl104"/>
    <w:basedOn w:val="a"/>
    <w:rsid w:val="004107E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i/>
      <w:iCs/>
      <w:sz w:val="24"/>
      <w:szCs w:val="24"/>
    </w:rPr>
  </w:style>
  <w:style w:type="paragraph" w:customStyle="1" w:styleId="xl105">
    <w:name w:val="xl105"/>
    <w:basedOn w:val="a"/>
    <w:rsid w:val="004107E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i/>
      <w:iCs/>
      <w:sz w:val="24"/>
      <w:szCs w:val="24"/>
    </w:rPr>
  </w:style>
  <w:style w:type="paragraph" w:customStyle="1" w:styleId="xl106">
    <w:name w:val="xl106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07">
    <w:name w:val="xl107"/>
    <w:basedOn w:val="a"/>
    <w:rsid w:val="004107E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08">
    <w:name w:val="xl108"/>
    <w:basedOn w:val="a"/>
    <w:rsid w:val="004107E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09">
    <w:name w:val="xl109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8"/>
      <w:szCs w:val="28"/>
    </w:rPr>
  </w:style>
  <w:style w:type="paragraph" w:customStyle="1" w:styleId="xl110">
    <w:name w:val="xl110"/>
    <w:basedOn w:val="a"/>
    <w:rsid w:val="004107E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8"/>
      <w:szCs w:val="28"/>
    </w:rPr>
  </w:style>
  <w:style w:type="paragraph" w:customStyle="1" w:styleId="xl111">
    <w:name w:val="xl111"/>
    <w:basedOn w:val="a"/>
    <w:rsid w:val="004107E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8"/>
      <w:szCs w:val="28"/>
    </w:rPr>
  </w:style>
  <w:style w:type="paragraph" w:customStyle="1" w:styleId="font5">
    <w:name w:val="font5"/>
    <w:basedOn w:val="a"/>
    <w:rsid w:val="004107EF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font6">
    <w:name w:val="font6"/>
    <w:basedOn w:val="a"/>
    <w:rsid w:val="004107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font7">
    <w:name w:val="font7"/>
    <w:basedOn w:val="a"/>
    <w:rsid w:val="004107EF"/>
    <w:pPr>
      <w:spacing w:before="100" w:beforeAutospacing="1" w:after="100" w:afterAutospacing="1" w:line="240" w:lineRule="auto"/>
    </w:pPr>
    <w:rPr>
      <w:rFonts w:ascii="Arial CYR" w:eastAsia="Times New Roman" w:hAnsi="Arial CYR" w:cs="Times New Roman"/>
      <w:b/>
      <w:bCs/>
      <w:sz w:val="20"/>
      <w:szCs w:val="20"/>
      <w:u w:val="single"/>
    </w:rPr>
  </w:style>
  <w:style w:type="paragraph" w:customStyle="1" w:styleId="xl112">
    <w:name w:val="xl112"/>
    <w:basedOn w:val="a"/>
    <w:rsid w:val="004107E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xl113">
    <w:name w:val="xl113"/>
    <w:basedOn w:val="a"/>
    <w:rsid w:val="004107E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a"/>
    <w:rsid w:val="004107E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15">
    <w:name w:val="xl115"/>
    <w:basedOn w:val="a"/>
    <w:rsid w:val="004107EF"/>
    <w:pPr>
      <w:pBdr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xl116">
    <w:name w:val="xl116"/>
    <w:basedOn w:val="a"/>
    <w:rsid w:val="004107E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xl117">
    <w:name w:val="xl117"/>
    <w:basedOn w:val="a"/>
    <w:rsid w:val="0041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118">
    <w:name w:val="xl118"/>
    <w:basedOn w:val="a"/>
    <w:rsid w:val="004107E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119">
    <w:name w:val="xl119"/>
    <w:basedOn w:val="a"/>
    <w:rsid w:val="004107E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0">
    <w:name w:val="xl120"/>
    <w:basedOn w:val="a"/>
    <w:rsid w:val="004107E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1">
    <w:name w:val="xl121"/>
    <w:basedOn w:val="a"/>
    <w:rsid w:val="004107E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</w:rPr>
  </w:style>
  <w:style w:type="paragraph" w:customStyle="1" w:styleId="xl122">
    <w:name w:val="xl122"/>
    <w:basedOn w:val="a"/>
    <w:rsid w:val="004107E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a"/>
    <w:rsid w:val="004107E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24">
    <w:name w:val="xl124"/>
    <w:basedOn w:val="a"/>
    <w:rsid w:val="004107E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xl125">
    <w:name w:val="xl125"/>
    <w:basedOn w:val="a"/>
    <w:rsid w:val="004107E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xl126">
    <w:name w:val="xl126"/>
    <w:basedOn w:val="a"/>
    <w:rsid w:val="004107E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xl127">
    <w:name w:val="xl127"/>
    <w:basedOn w:val="a"/>
    <w:rsid w:val="004107E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xl128">
    <w:name w:val="xl128"/>
    <w:basedOn w:val="a"/>
    <w:rsid w:val="004107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xl129">
    <w:name w:val="xl129"/>
    <w:basedOn w:val="a"/>
    <w:rsid w:val="0041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130">
    <w:name w:val="xl130"/>
    <w:basedOn w:val="a"/>
    <w:rsid w:val="0041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131">
    <w:name w:val="xl131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32">
    <w:name w:val="xl132"/>
    <w:basedOn w:val="a"/>
    <w:rsid w:val="004107E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33">
    <w:name w:val="xl133"/>
    <w:basedOn w:val="a"/>
    <w:rsid w:val="004107E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34">
    <w:name w:val="xl134"/>
    <w:basedOn w:val="a"/>
    <w:rsid w:val="0041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5">
    <w:name w:val="xl135"/>
    <w:basedOn w:val="a"/>
    <w:rsid w:val="0041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6">
    <w:name w:val="xl136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37">
    <w:name w:val="xl137"/>
    <w:basedOn w:val="a"/>
    <w:rsid w:val="004107E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38">
    <w:name w:val="xl138"/>
    <w:basedOn w:val="a"/>
    <w:rsid w:val="004107E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39">
    <w:name w:val="xl139"/>
    <w:basedOn w:val="a"/>
    <w:rsid w:val="004107E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140">
    <w:name w:val="xl140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1">
    <w:name w:val="xl141"/>
    <w:basedOn w:val="a"/>
    <w:rsid w:val="004107E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2">
    <w:name w:val="xl142"/>
    <w:basedOn w:val="a"/>
    <w:rsid w:val="004107E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3">
    <w:name w:val="xl143"/>
    <w:basedOn w:val="a"/>
    <w:rsid w:val="004107EF"/>
    <w:pPr>
      <w:spacing w:before="100" w:beforeAutospacing="1" w:after="100" w:afterAutospacing="1" w:line="240" w:lineRule="auto"/>
      <w:jc w:val="center"/>
    </w:pPr>
    <w:rPr>
      <w:rFonts w:ascii="Arial CYR" w:eastAsia="Times New Roman" w:hAnsi="Arial CYR" w:cs="Times New Roman"/>
      <w:b/>
      <w:bCs/>
      <w:sz w:val="20"/>
      <w:szCs w:val="20"/>
    </w:rPr>
  </w:style>
  <w:style w:type="paragraph" w:customStyle="1" w:styleId="xl144">
    <w:name w:val="xl144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5">
    <w:name w:val="xl145"/>
    <w:basedOn w:val="a"/>
    <w:rsid w:val="004107E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6">
    <w:name w:val="xl146"/>
    <w:basedOn w:val="a"/>
    <w:rsid w:val="004107E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CYR" w:eastAsia="Times New Roman" w:hAnsi="Arial CYR" w:cs="Times New Roman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01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3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3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9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38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7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0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9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49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3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4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2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33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9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9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7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6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wmf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48CB4C-8E16-4EAB-8E7E-719BECD823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83</Pages>
  <Words>12726</Words>
  <Characters>72543</Characters>
  <Application>Microsoft Office Word</Application>
  <DocSecurity>0</DocSecurity>
  <Lines>604</Lines>
  <Paragraphs>170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85099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</dc:creator>
  <cp:keywords/>
  <dc:description/>
  <cp:lastModifiedBy>pradm2</cp:lastModifiedBy>
  <cp:revision>34</cp:revision>
  <cp:lastPrinted>2014-11-15T09:54:00Z</cp:lastPrinted>
  <dcterms:created xsi:type="dcterms:W3CDTF">2014-09-15T05:59:00Z</dcterms:created>
  <dcterms:modified xsi:type="dcterms:W3CDTF">2014-11-19T05:51:00Z</dcterms:modified>
</cp:coreProperties>
</file>