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Default="00CA5B3A" w:rsidP="00703368">
      <w:pPr>
        <w:pStyle w:val="a5"/>
        <w:ind w:left="1854"/>
        <w:jc w:val="right"/>
      </w:pPr>
    </w:p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Default="0037263C" w:rsidP="00150C67">
                  <w: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37263C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 w:rsidP="00374F00">
                  <w:r>
                    <w:t>1</w:t>
                  </w:r>
                  <w:r w:rsidR="00703368">
                    <w:t>8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37263C">
                  <w:pPr>
                    <w:jc w:val="center"/>
                  </w:pPr>
                  <w:r>
                    <w:t>16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0C60CA" w:rsidRDefault="000C60CA" w:rsidP="00BB1982">
      <w:pPr>
        <w:jc w:val="right"/>
      </w:pPr>
    </w:p>
    <w:p w:rsidR="00FE3465" w:rsidRDefault="00FE3465" w:rsidP="00BB1982">
      <w:pPr>
        <w:jc w:val="right"/>
      </w:pPr>
    </w:p>
    <w:p w:rsidR="002A23FA" w:rsidRDefault="004730F9" w:rsidP="00D613D0">
      <w:r>
        <w:t>Об</w:t>
      </w:r>
      <w:r w:rsidR="002159B7" w:rsidRPr="004730F9">
        <w:t xml:space="preserve"> утверждении плана мероприятий</w:t>
      </w:r>
      <w:r w:rsidR="00AA08AB">
        <w:t xml:space="preserve"> </w:t>
      </w:r>
      <w:r w:rsidR="00D610D0">
        <w:t xml:space="preserve">по росту </w:t>
      </w:r>
    </w:p>
    <w:p w:rsidR="002A23FA" w:rsidRDefault="00D610D0" w:rsidP="00D613D0">
      <w:r>
        <w:t>доходов</w:t>
      </w:r>
      <w:r w:rsidR="00FD0DA2">
        <w:t>,</w:t>
      </w:r>
      <w:r>
        <w:t xml:space="preserve"> </w:t>
      </w:r>
      <w:r w:rsidR="002159B7" w:rsidRPr="004730F9">
        <w:t>оптимизации расходов</w:t>
      </w:r>
      <w:r w:rsidR="00E72A02">
        <w:t xml:space="preserve"> и сокращению </w:t>
      </w:r>
    </w:p>
    <w:p w:rsidR="002A23FA" w:rsidRDefault="00E72A02" w:rsidP="00D613D0">
      <w:r>
        <w:t>муниципального долга</w:t>
      </w:r>
      <w:r w:rsidR="00374F00">
        <w:t xml:space="preserve"> </w:t>
      </w:r>
      <w:r w:rsidR="002159B7" w:rsidRPr="004730F9">
        <w:t xml:space="preserve">бюджета муниципального </w:t>
      </w:r>
    </w:p>
    <w:p w:rsidR="002A23FA" w:rsidRDefault="00374F00" w:rsidP="00D613D0">
      <w:r>
        <w:t>о</w:t>
      </w:r>
      <w:r w:rsidR="002159B7" w:rsidRPr="004730F9">
        <w:t>бразования</w:t>
      </w:r>
      <w:r>
        <w:t xml:space="preserve"> </w:t>
      </w:r>
      <w:r w:rsidR="002159B7" w:rsidRPr="004730F9">
        <w:t xml:space="preserve">городское поселение Приобье </w:t>
      </w:r>
    </w:p>
    <w:p w:rsidR="009F5667" w:rsidRPr="004730F9" w:rsidRDefault="002159B7" w:rsidP="00D613D0">
      <w:r w:rsidRPr="004730F9">
        <w:t>на 201</w:t>
      </w:r>
      <w:r w:rsidR="002A23FA">
        <w:t>8</w:t>
      </w:r>
      <w:r w:rsidR="00955FBF">
        <w:t xml:space="preserve"> год</w:t>
      </w:r>
      <w:r w:rsidR="00994815">
        <w:t xml:space="preserve"> </w:t>
      </w:r>
      <w:r w:rsidR="009F5667">
        <w:t>и на плановый период 201</w:t>
      </w:r>
      <w:r w:rsidR="002A23FA">
        <w:t>9</w:t>
      </w:r>
      <w:r w:rsidR="009F5667">
        <w:t xml:space="preserve"> и </w:t>
      </w:r>
      <w:r w:rsidR="002A23FA">
        <w:t>2020</w:t>
      </w:r>
      <w:r w:rsidR="009F5667">
        <w:t xml:space="preserve"> годов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374F00">
        <w:t>1</w:t>
      </w:r>
      <w:r w:rsidR="002A23FA">
        <w:t>8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201</w:t>
      </w:r>
      <w:r w:rsidR="002A23FA">
        <w:t>9</w:t>
      </w:r>
      <w:r w:rsidR="009F5667">
        <w:t xml:space="preserve"> и 20</w:t>
      </w:r>
      <w:r w:rsidR="002A23FA">
        <w:t>20</w:t>
      </w:r>
      <w:r w:rsidR="009F5667">
        <w:t xml:space="preserve"> годов</w:t>
      </w:r>
      <w:r w:rsidRPr="00850CE6">
        <w:t>:</w:t>
      </w:r>
    </w:p>
    <w:p w:rsidR="00374F00" w:rsidRDefault="002A23FA" w:rsidP="00374F00">
      <w:pPr>
        <w:numPr>
          <w:ilvl w:val="0"/>
          <w:numId w:val="3"/>
        </w:numPr>
        <w:ind w:left="0" w:firstLine="709"/>
        <w:contextualSpacing/>
        <w:jc w:val="both"/>
      </w:pPr>
      <w:r>
        <w:t>Утвердить план</w:t>
      </w:r>
      <w:r w:rsidR="00374F00">
        <w:t xml:space="preserve">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201</w:t>
      </w:r>
      <w:r>
        <w:t>8</w:t>
      </w:r>
      <w:r w:rsidR="00374F00">
        <w:t xml:space="preserve"> год</w:t>
      </w:r>
      <w:r w:rsidR="009F5667" w:rsidRPr="009F5667">
        <w:t xml:space="preserve"> </w:t>
      </w:r>
      <w:r w:rsidR="009F5667">
        <w:t>и на плановый период 201</w:t>
      </w:r>
      <w:r>
        <w:t>9</w:t>
      </w:r>
      <w:r w:rsidR="009F5667">
        <w:t xml:space="preserve"> и 20</w:t>
      </w:r>
      <w:r>
        <w:t>20</w:t>
      </w:r>
      <w:r w:rsidR="009F5667">
        <w:t xml:space="preserve"> годов</w:t>
      </w:r>
      <w:r w:rsidR="00994815">
        <w:t xml:space="preserve"> </w:t>
      </w:r>
      <w:r>
        <w:t>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Настоящее постановление вступает в силу с </w:t>
      </w:r>
      <w:r w:rsidR="002A23FA">
        <w:t>даты</w:t>
      </w:r>
      <w:r>
        <w:t xml:space="preserve">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A02E30" w:rsidRDefault="00A02E30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A5D77" w:rsidRDefault="004A5D77" w:rsidP="00D613D0"/>
    <w:p w:rsidR="005F1BF8" w:rsidRDefault="00AB5A8B" w:rsidP="00D613D0">
      <w:r>
        <w:t xml:space="preserve">Глава администрации городского </w:t>
      </w:r>
    </w:p>
    <w:p w:rsidR="00AB5A8B" w:rsidRDefault="00CA5B3A" w:rsidP="00D613D0">
      <w:r>
        <w:t>п</w:t>
      </w:r>
      <w:r w:rsidR="00AB5A8B">
        <w:t>оселения Приобье</w:t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  <w:t>Е.Ю. Ермаков</w:t>
      </w:r>
    </w:p>
    <w:p w:rsidR="00A02E30" w:rsidRDefault="00A02E30" w:rsidP="00A02E30"/>
    <w:p w:rsidR="002A23FA" w:rsidRPr="002A23FA" w:rsidRDefault="002A23FA" w:rsidP="002A23FA">
      <w:pPr>
        <w:jc w:val="both"/>
      </w:pPr>
      <w:r w:rsidRPr="002A23FA">
        <w:t xml:space="preserve"> </w:t>
      </w: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CA5B3A" w:rsidRPr="00CA5B3A" w:rsidRDefault="00CA5B3A" w:rsidP="00CA5B3A">
      <w:pPr>
        <w:spacing w:line="276" w:lineRule="auto"/>
        <w:jc w:val="right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D56441" w:rsidRDefault="00D56441" w:rsidP="005E7196"/>
          <w:p w:rsidR="00D56441" w:rsidRDefault="00D56441" w:rsidP="005E7196"/>
          <w:p w:rsidR="002159B7" w:rsidRPr="00165405" w:rsidRDefault="002159B7" w:rsidP="005E7196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AB5A8B" w:rsidRDefault="00AA08AB" w:rsidP="0037263C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37263C">
              <w:rPr>
                <w:bCs/>
              </w:rPr>
              <w:t>10 января</w:t>
            </w:r>
            <w:r w:rsidR="00120A20">
              <w:rPr>
                <w:bCs/>
              </w:rPr>
              <w:t xml:space="preserve"> </w:t>
            </w:r>
            <w:r w:rsidR="00426D88">
              <w:rPr>
                <w:bCs/>
              </w:rPr>
              <w:t>201</w:t>
            </w:r>
            <w:r w:rsidR="00703368">
              <w:rPr>
                <w:bCs/>
              </w:rPr>
              <w:t>8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120A20">
              <w:rPr>
                <w:bCs/>
              </w:rPr>
              <w:t xml:space="preserve"> </w:t>
            </w:r>
            <w:r w:rsidR="0037263C">
              <w:rPr>
                <w:bCs/>
              </w:rPr>
              <w:t>16</w:t>
            </w:r>
            <w:bookmarkStart w:id="0" w:name="_GoBack"/>
            <w:bookmarkEnd w:id="0"/>
            <w:r w:rsidR="00703368">
              <w:rPr>
                <w:bCs/>
              </w:rPr>
              <w:t>_</w:t>
            </w:r>
            <w:r w:rsidR="007E2DAF">
              <w:rPr>
                <w:bCs/>
              </w:rPr>
              <w:t xml:space="preserve"> </w:t>
            </w:r>
            <w:r w:rsidR="00AB5A8B">
              <w:rPr>
                <w:bCs/>
              </w:rPr>
              <w:t>___</w:t>
            </w:r>
            <w:r w:rsidR="00391C9E">
              <w:rPr>
                <w:bCs/>
              </w:rPr>
              <w:t xml:space="preserve"> </w:t>
            </w:r>
          </w:p>
        </w:tc>
      </w:tr>
    </w:tbl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201</w:t>
      </w:r>
      <w:r w:rsidR="00703368">
        <w:rPr>
          <w:b/>
        </w:rPr>
        <w:t>8</w:t>
      </w:r>
      <w:r>
        <w:rPr>
          <w:b/>
        </w:rPr>
        <w:t xml:space="preserve"> год </w:t>
      </w:r>
      <w:r w:rsidR="009F5667">
        <w:rPr>
          <w:b/>
        </w:rPr>
        <w:t>и плановый период 201</w:t>
      </w:r>
      <w:r w:rsidR="00703368">
        <w:rPr>
          <w:b/>
        </w:rPr>
        <w:t>9</w:t>
      </w:r>
      <w:r w:rsidR="009F5667">
        <w:rPr>
          <w:b/>
        </w:rPr>
        <w:t xml:space="preserve"> и 20</w:t>
      </w:r>
      <w:r w:rsidR="00703368">
        <w:rPr>
          <w:b/>
        </w:rPr>
        <w:t>20</w:t>
      </w:r>
      <w:r w:rsidR="009F5667">
        <w:rPr>
          <w:b/>
        </w:rPr>
        <w:t xml:space="preserve">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04F0F" w:rsidRDefault="00804F0F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0953FF">
        <w:trPr>
          <w:trHeight w:val="1833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228" w:type="dxa"/>
          </w:tcPr>
          <w:p w:rsidR="00E84F7C" w:rsidRPr="009D778E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Оказание платных услуг МКУ "Приобская библиотека семейного чтения"</w:t>
            </w:r>
          </w:p>
        </w:tc>
        <w:tc>
          <w:tcPr>
            <w:tcW w:w="1276" w:type="dxa"/>
          </w:tcPr>
          <w:p w:rsidR="00E84F7C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МКУ "Приобская библиотека семейного чтения"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572DB6" w:rsidP="00A250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Отношение сумм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426D88">
              <w:rPr>
                <w:rFonts w:eastAsia="Calibri"/>
                <w:sz w:val="20"/>
                <w:szCs w:val="20"/>
                <w:lang w:eastAsia="en-US"/>
              </w:rPr>
              <w:t xml:space="preserve"> средств, планируемой к поступлению в бюджет поселения от оказания платных услуг к первоначально утвержденной сумме неналоговых доходов, %</w:t>
            </w:r>
          </w:p>
        </w:tc>
        <w:tc>
          <w:tcPr>
            <w:tcW w:w="918" w:type="dxa"/>
          </w:tcPr>
          <w:p w:rsidR="00E84F7C" w:rsidRDefault="0075720C" w:rsidP="00100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0,071</w:t>
            </w:r>
          </w:p>
        </w:tc>
        <w:tc>
          <w:tcPr>
            <w:tcW w:w="992" w:type="dxa"/>
          </w:tcPr>
          <w:p w:rsidR="00E84F7C" w:rsidRDefault="0075720C" w:rsidP="00100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1044" w:type="dxa"/>
          </w:tcPr>
          <w:p w:rsidR="007D53AE" w:rsidRDefault="0075720C" w:rsidP="007D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852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84F7C" w:rsidRPr="003B311F" w:rsidTr="00C442A9">
        <w:trPr>
          <w:trHeight w:val="1380"/>
          <w:tblCellSpacing w:w="5" w:type="nil"/>
        </w:trPr>
        <w:tc>
          <w:tcPr>
            <w:tcW w:w="567" w:type="dxa"/>
            <w:gridSpan w:val="2"/>
          </w:tcPr>
          <w:p w:rsidR="00E84F7C" w:rsidRPr="00CD7030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7030">
              <w:rPr>
                <w:rFonts w:eastAsia="Calibri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2228" w:type="dxa"/>
          </w:tcPr>
          <w:p w:rsidR="00E84F7C" w:rsidRPr="00CD7030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030">
              <w:rPr>
                <w:rFonts w:eastAsia="Calibri"/>
                <w:sz w:val="20"/>
                <w:szCs w:val="20"/>
                <w:lang w:eastAsia="en-US"/>
              </w:rPr>
              <w:t>Проведение работы по понуждению к погашению задолженности по налогу на доходы физических лиц организациями налоговыми агентами</w:t>
            </w:r>
          </w:p>
        </w:tc>
        <w:tc>
          <w:tcPr>
            <w:tcW w:w="1276" w:type="dxa"/>
          </w:tcPr>
          <w:p w:rsidR="00E84F7C" w:rsidRPr="00CD7030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030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CD7030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D7030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2266" w:type="dxa"/>
          </w:tcPr>
          <w:p w:rsidR="00E84F7C" w:rsidRPr="00CD7030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CD7030" w:rsidRDefault="00572DB6" w:rsidP="00F64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D7030">
              <w:rPr>
                <w:rFonts w:eastAsia="Calibri"/>
                <w:sz w:val="20"/>
                <w:szCs w:val="20"/>
                <w:lang w:eastAsia="en-US"/>
              </w:rPr>
              <w:t>Отношение дополнительной суммы НДФЛ, планируемой к получению в результате проведенной работы, к первоначально утвержденной сумме НДФЛ, %</w:t>
            </w:r>
          </w:p>
        </w:tc>
        <w:tc>
          <w:tcPr>
            <w:tcW w:w="918" w:type="dxa"/>
          </w:tcPr>
          <w:p w:rsidR="00E84F7C" w:rsidRPr="00CD7030" w:rsidRDefault="00501DA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992" w:type="dxa"/>
          </w:tcPr>
          <w:p w:rsidR="00E84F7C" w:rsidRDefault="00501DA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5397">
              <w:rPr>
                <w:sz w:val="20"/>
                <w:szCs w:val="20"/>
              </w:rPr>
              <w:t>,0</w:t>
            </w:r>
          </w:p>
        </w:tc>
        <w:tc>
          <w:tcPr>
            <w:tcW w:w="1044" w:type="dxa"/>
          </w:tcPr>
          <w:p w:rsidR="00E84F7C" w:rsidRDefault="00FB5397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01DA3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Default="00501DA3" w:rsidP="00C4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</w:t>
            </w:r>
          </w:p>
        </w:tc>
        <w:tc>
          <w:tcPr>
            <w:tcW w:w="851" w:type="dxa"/>
          </w:tcPr>
          <w:p w:rsidR="00E84F7C" w:rsidRDefault="00501DA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84F7C" w:rsidRDefault="00501DA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Default="002A23F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992" w:type="dxa"/>
          </w:tcPr>
          <w:p w:rsidR="00E84F7C" w:rsidRDefault="002A23F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044" w:type="dxa"/>
          </w:tcPr>
          <w:p w:rsidR="00E84F7C" w:rsidRDefault="002A23F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52" w:type="dxa"/>
          </w:tcPr>
          <w:p w:rsidR="00E84F7C" w:rsidRDefault="00703368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E84F7C" w:rsidRDefault="00703368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E84F7C" w:rsidRDefault="00703368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0A1015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0A1015" w:rsidRDefault="000A1015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0A1015" w:rsidRDefault="000A1015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</w:t>
            </w:r>
            <w:r w:rsidR="004C610E">
              <w:rPr>
                <w:rFonts w:eastAsia="Calibri"/>
                <w:sz w:val="20"/>
                <w:szCs w:val="20"/>
                <w:lang w:eastAsia="en-US"/>
              </w:rPr>
              <w:t>, утверждаемый в соответствии со ст. 378.2 Налогового кодекса РФ</w:t>
            </w:r>
          </w:p>
        </w:tc>
        <w:tc>
          <w:tcPr>
            <w:tcW w:w="1276" w:type="dxa"/>
          </w:tcPr>
          <w:p w:rsidR="000A1015" w:rsidRDefault="000A1015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0A1015" w:rsidRPr="00B24960" w:rsidRDefault="00BE79C0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0A1015" w:rsidRPr="00E059AE" w:rsidRDefault="000A1015" w:rsidP="00E059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0A1015" w:rsidRDefault="000A1015" w:rsidP="00BE79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 xml:space="preserve">Отношение дополнительной суммы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налога на имущество физических лиц</w:t>
            </w:r>
            <w:r w:rsidRPr="000A1015">
              <w:rPr>
                <w:rFonts w:eastAsia="Calibri"/>
                <w:sz w:val="20"/>
                <w:szCs w:val="20"/>
                <w:lang w:eastAsia="en-US"/>
              </w:rPr>
              <w:t xml:space="preserve">, планируемой к получению в результате проведенной работы, к первоначально утвержденной сумме </w:t>
            </w:r>
            <w:r w:rsidR="00BE79C0">
              <w:rPr>
                <w:rFonts w:eastAsia="Calibri"/>
                <w:sz w:val="20"/>
                <w:szCs w:val="20"/>
                <w:lang w:eastAsia="en-US"/>
              </w:rPr>
              <w:t>налога на имущество физических лиц</w:t>
            </w:r>
            <w:r w:rsidRPr="000A1015">
              <w:rPr>
                <w:rFonts w:eastAsia="Calibr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918" w:type="dxa"/>
          </w:tcPr>
          <w:p w:rsidR="000A1015" w:rsidRDefault="00DC1EE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992" w:type="dxa"/>
          </w:tcPr>
          <w:p w:rsidR="000A1015" w:rsidRDefault="00DC1EE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044" w:type="dxa"/>
          </w:tcPr>
          <w:p w:rsidR="000A1015" w:rsidRDefault="00DC1EE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852" w:type="dxa"/>
          </w:tcPr>
          <w:p w:rsidR="000A1015" w:rsidRDefault="00DC1EE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51" w:type="dxa"/>
          </w:tcPr>
          <w:p w:rsidR="000A1015" w:rsidRDefault="002A23F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A1015" w:rsidRDefault="002A23F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E84F7C" w:rsidRPr="001A5145" w:rsidRDefault="000A291F" w:rsidP="00EC07CA">
            <w:pPr>
              <w:jc w:val="center"/>
              <w:rPr>
                <w:sz w:val="20"/>
                <w:szCs w:val="20"/>
                <w:highlight w:val="yellow"/>
              </w:rPr>
            </w:pPr>
            <w:r w:rsidRPr="000A291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E84F7C" w:rsidRDefault="000A291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84F7C" w:rsidRDefault="000A291F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B079E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B079E" w:rsidRDefault="00EB079E" w:rsidP="00703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2228" w:type="dxa"/>
          </w:tcPr>
          <w:p w:rsidR="00EB079E" w:rsidRDefault="00EB079E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1276" w:type="dxa"/>
          </w:tcPr>
          <w:p w:rsidR="00EB079E" w:rsidRPr="0057674F" w:rsidRDefault="00EB079E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B079E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EB079E" w:rsidRDefault="00EB079E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B079E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B079E" w:rsidRDefault="00EB079E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B079E" w:rsidRDefault="00EB079E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B079E">
              <w:rPr>
                <w:rFonts w:eastAsia="Calibri"/>
                <w:sz w:val="20"/>
                <w:szCs w:val="20"/>
                <w:lang w:eastAsia="en-US"/>
              </w:rPr>
              <w:t>Отношение дополнительной суммы налога на имущество физических лиц, планируемой к получению в результате проведенной работы, к первоначально утвержденной сумме налога на имущество физических лиц, %</w:t>
            </w:r>
          </w:p>
        </w:tc>
        <w:tc>
          <w:tcPr>
            <w:tcW w:w="918" w:type="dxa"/>
          </w:tcPr>
          <w:p w:rsidR="00EB079E" w:rsidRDefault="00EB079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EB079E" w:rsidRDefault="00EB079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044" w:type="dxa"/>
          </w:tcPr>
          <w:p w:rsidR="00EB079E" w:rsidRDefault="00EB079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852" w:type="dxa"/>
          </w:tcPr>
          <w:p w:rsidR="00EB079E" w:rsidRPr="000A291F" w:rsidRDefault="00EB079E" w:rsidP="00EC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EB079E" w:rsidRDefault="00EB079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B079E" w:rsidRDefault="00EB079E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E749D" w:rsidRPr="003B311F" w:rsidTr="004A531E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2E749D" w:rsidRDefault="002E749D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8" w:type="dxa"/>
          </w:tcPr>
          <w:p w:rsidR="002E749D" w:rsidRPr="00C442A9" w:rsidRDefault="002E749D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10569" w:type="dxa"/>
            <w:gridSpan w:val="9"/>
          </w:tcPr>
          <w:p w:rsidR="002E749D" w:rsidRPr="00C442A9" w:rsidRDefault="002E749D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2E749D" w:rsidRPr="00CA5B3A" w:rsidRDefault="002E749D" w:rsidP="005D0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749D" w:rsidRPr="00CA5B3A" w:rsidRDefault="002E749D" w:rsidP="00C33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749D" w:rsidRPr="00CA5B3A" w:rsidRDefault="002E749D" w:rsidP="00F646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4F7C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E84F7C" w:rsidRPr="003B311F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252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E84F7C" w:rsidRPr="003B311F" w:rsidRDefault="00FB5397" w:rsidP="00D7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992" w:type="dxa"/>
          </w:tcPr>
          <w:p w:rsidR="00E84F7C" w:rsidRPr="003B311F" w:rsidRDefault="00FB5397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044" w:type="dxa"/>
          </w:tcPr>
          <w:p w:rsidR="00E84F7C" w:rsidRPr="003B311F" w:rsidRDefault="00FB5397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852" w:type="dxa"/>
          </w:tcPr>
          <w:p w:rsidR="00E84F7C" w:rsidRPr="003B311F" w:rsidRDefault="00FB5397" w:rsidP="00D7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  <w:tc>
          <w:tcPr>
            <w:tcW w:w="851" w:type="dxa"/>
          </w:tcPr>
          <w:p w:rsidR="00E84F7C" w:rsidRPr="003B311F" w:rsidRDefault="00FB5397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850" w:type="dxa"/>
          </w:tcPr>
          <w:p w:rsidR="00E84F7C" w:rsidRPr="003B311F" w:rsidRDefault="00FB5397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</w:tr>
      <w:tr w:rsidR="002E749D" w:rsidRPr="003B311F" w:rsidTr="00455020">
        <w:trPr>
          <w:tblCellSpacing w:w="5" w:type="nil"/>
        </w:trPr>
        <w:tc>
          <w:tcPr>
            <w:tcW w:w="543" w:type="dxa"/>
          </w:tcPr>
          <w:p w:rsidR="002E749D" w:rsidRPr="003B311F" w:rsidRDefault="002E749D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2E749D" w:rsidRPr="00C442A9" w:rsidRDefault="002E749D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0569" w:type="dxa"/>
            <w:gridSpan w:val="9"/>
          </w:tcPr>
          <w:p w:rsidR="002E749D" w:rsidRPr="00C442A9" w:rsidRDefault="002E749D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E749D" w:rsidRPr="00C442A9" w:rsidRDefault="002E749D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E749D" w:rsidRPr="00C442A9" w:rsidRDefault="002E749D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9D" w:rsidRPr="00C442A9" w:rsidRDefault="002E749D" w:rsidP="00F646B9">
            <w:pPr>
              <w:rPr>
                <w:b/>
                <w:sz w:val="18"/>
                <w:szCs w:val="18"/>
              </w:rPr>
            </w:pPr>
          </w:p>
        </w:tc>
      </w:tr>
      <w:tr w:rsidR="00E84F7C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E84F7C" w:rsidRPr="00C442A9" w:rsidRDefault="00E84F7C" w:rsidP="00C442A9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252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E84F7C" w:rsidRPr="0061463A" w:rsidRDefault="00E84F7C" w:rsidP="00F646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E84F7C" w:rsidRPr="0061463A" w:rsidRDefault="00E84F7C" w:rsidP="00F646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A56513" w:rsidRDefault="00A56513">
      <w:pPr>
        <w:rPr>
          <w:b/>
        </w:rPr>
      </w:pPr>
    </w:p>
    <w:p w:rsidR="00EB079E" w:rsidRDefault="00EB079E">
      <w:pPr>
        <w:rPr>
          <w:b/>
        </w:rPr>
      </w:pPr>
    </w:p>
    <w:p w:rsidR="00EB079E" w:rsidRDefault="00EB079E">
      <w:pPr>
        <w:rPr>
          <w:b/>
        </w:rPr>
      </w:pPr>
      <w:r>
        <w:rPr>
          <w:b/>
        </w:rPr>
        <w:br w:type="page"/>
      </w:r>
    </w:p>
    <w:p w:rsidR="00703368" w:rsidRDefault="00703368">
      <w:pPr>
        <w:rPr>
          <w:b/>
        </w:rPr>
      </w:pPr>
    </w:p>
    <w:p w:rsidR="00841342" w:rsidRDefault="009F5667" w:rsidP="00EF3B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841342">
        <w:rPr>
          <w:b/>
        </w:rPr>
        <w:t>ояснительная записка к расчету ожидаемого эффекта, целевого показателя</w:t>
      </w:r>
    </w:p>
    <w:p w:rsidR="00703368" w:rsidRDefault="00703368" w:rsidP="002D3835">
      <w:pPr>
        <w:autoSpaceDE w:val="0"/>
        <w:autoSpaceDN w:val="0"/>
        <w:adjustRightInd w:val="0"/>
        <w:jc w:val="center"/>
        <w:rPr>
          <w:b/>
        </w:rPr>
      </w:pPr>
    </w:p>
    <w:p w:rsidR="00804F0F" w:rsidRDefault="00804F0F" w:rsidP="00804F0F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</w:pPr>
      <w:r w:rsidRPr="00804F0F">
        <w:t xml:space="preserve">Расчет </w:t>
      </w:r>
      <w:r>
        <w:t>бюджетного эффекта</w:t>
      </w:r>
      <w:r w:rsidRPr="00804F0F">
        <w:t xml:space="preserve">: 1 организация </w:t>
      </w:r>
      <w:r>
        <w:t>ООО «Белоярскавтотранс» сведения о сумме НДФЛ рассчитаны исходя из сведений о з/п водителей и кондукторов, предоставляемых в администрацию 27 тыс. ожидаемый бюджетный эффект в 2018 году</w:t>
      </w:r>
    </w:p>
    <w:p w:rsidR="00804F0F" w:rsidRDefault="00804F0F" w:rsidP="00804F0F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</w:pPr>
      <w:r>
        <w:t xml:space="preserve">Расчет эффективности: </w:t>
      </w:r>
      <w:r w:rsidR="000A3EAE">
        <w:t xml:space="preserve">в 2018 году </w:t>
      </w:r>
      <w:r w:rsidR="00C17535">
        <w:t>5/6982,5*100=0,071</w:t>
      </w:r>
      <w:r w:rsidR="000A3EAE">
        <w:t>, в 2019 году и в 2020 году 5/6919,5*100=0,072</w:t>
      </w:r>
    </w:p>
    <w:p w:rsidR="00281470" w:rsidRPr="00804F0F" w:rsidRDefault="00281470" w:rsidP="00804F0F">
      <w:pPr>
        <w:pStyle w:val="a5"/>
        <w:numPr>
          <w:ilvl w:val="1"/>
          <w:numId w:val="14"/>
        </w:numPr>
        <w:autoSpaceDE w:val="0"/>
        <w:autoSpaceDN w:val="0"/>
        <w:adjustRightInd w:val="0"/>
        <w:jc w:val="both"/>
      </w:pPr>
      <w:r>
        <w:t xml:space="preserve">Расчет эффективности: в 2018 году </w:t>
      </w:r>
      <w:r w:rsidR="007E1786">
        <w:t>288,1/18720*100=1,54%  (задолженность МП «ЭГК» по НДФЛ на 01.01.2018г сост 2 880 872,26 тыс.руб)</w:t>
      </w:r>
    </w:p>
    <w:p w:rsidR="00703368" w:rsidRDefault="00703368" w:rsidP="00703368">
      <w:pPr>
        <w:autoSpaceDE w:val="0"/>
        <w:autoSpaceDN w:val="0"/>
        <w:adjustRightInd w:val="0"/>
        <w:ind w:firstLine="567"/>
        <w:jc w:val="both"/>
      </w:pPr>
      <w:r w:rsidRPr="002A23FA">
        <w:rPr>
          <w:b/>
        </w:rPr>
        <w:t>1.4</w:t>
      </w:r>
      <w:r>
        <w:t xml:space="preserve"> Расчет эффективности: в 2018 году 150/</w:t>
      </w:r>
      <w:r w:rsidR="002A23FA">
        <w:t>21593,7*100</w:t>
      </w:r>
      <w:r>
        <w:t>=0,69</w:t>
      </w:r>
      <w:r w:rsidR="002A23FA">
        <w:t>%    в 2019 году 150/15082,8*100=0,99%    в 2020 году 150/16918,1*100=0,89%</w:t>
      </w:r>
    </w:p>
    <w:p w:rsidR="00DC1EEA" w:rsidRDefault="00DC1EEA" w:rsidP="00703368">
      <w:pPr>
        <w:autoSpaceDE w:val="0"/>
        <w:autoSpaceDN w:val="0"/>
        <w:adjustRightInd w:val="0"/>
        <w:ind w:firstLine="567"/>
        <w:jc w:val="both"/>
      </w:pPr>
      <w:r w:rsidRPr="00DC1EEA">
        <w:rPr>
          <w:b/>
        </w:rPr>
        <w:t>1.5</w:t>
      </w:r>
      <w:r>
        <w:t xml:space="preserve"> Расчет эффективности: в 2018 году 25,4/1350*100%=1,88 в 2019 году 10/1400*100=0,71 в 2020 году 10/1453*100=0,69</w:t>
      </w:r>
    </w:p>
    <w:p w:rsidR="00DC1EEA" w:rsidRDefault="00DC1EEA" w:rsidP="00DC1EEA">
      <w:pPr>
        <w:autoSpaceDE w:val="0"/>
        <w:autoSpaceDN w:val="0"/>
        <w:adjustRightInd w:val="0"/>
        <w:ind w:left="708"/>
        <w:jc w:val="both"/>
      </w:pPr>
      <w:r>
        <w:t xml:space="preserve">    25,4 - сумма ожидаемого поступления налога (сумма кадастровой стоимости выявленного в 2017 году объекта, включенного в перечень                 </w:t>
      </w:r>
      <w:r w:rsidR="00EB079E">
        <w:t xml:space="preserve">   </w:t>
      </w:r>
      <w:r>
        <w:t>парикмахерская по ул.Школьная 4/2  1270,4 тыс.руб.*2%)</w:t>
      </w:r>
    </w:p>
    <w:p w:rsidR="00EB079E" w:rsidRDefault="00EB079E" w:rsidP="00EB079E">
      <w:pPr>
        <w:autoSpaceDE w:val="0"/>
        <w:autoSpaceDN w:val="0"/>
        <w:adjustRightInd w:val="0"/>
        <w:ind w:left="708" w:hanging="141"/>
        <w:jc w:val="both"/>
      </w:pPr>
      <w:r w:rsidRPr="00EB079E">
        <w:rPr>
          <w:b/>
        </w:rPr>
        <w:t>1.6</w:t>
      </w:r>
      <w:r>
        <w:t xml:space="preserve"> Расчет эффективности: в 2018 году 10,0/1350*100%=0,74   в 2019 году 10/1400*100*=0,71   в 2020 году 10/1453*100%=0,69</w:t>
      </w:r>
    </w:p>
    <w:p w:rsidR="00EB079E" w:rsidRPr="00703368" w:rsidRDefault="00EB079E" w:rsidP="00EB079E">
      <w:pPr>
        <w:autoSpaceDE w:val="0"/>
        <w:autoSpaceDN w:val="0"/>
        <w:adjustRightInd w:val="0"/>
        <w:jc w:val="both"/>
      </w:pPr>
    </w:p>
    <w:sectPr w:rsidR="00EB079E" w:rsidRPr="0070336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7B" w:rsidRDefault="009D177B" w:rsidP="00661E2F">
      <w:r>
        <w:separator/>
      </w:r>
    </w:p>
  </w:endnote>
  <w:endnote w:type="continuationSeparator" w:id="0">
    <w:p w:rsidR="009D177B" w:rsidRDefault="009D177B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7B" w:rsidRDefault="009D177B" w:rsidP="00661E2F">
      <w:r>
        <w:separator/>
      </w:r>
    </w:p>
  </w:footnote>
  <w:footnote w:type="continuationSeparator" w:id="0">
    <w:p w:rsidR="009D177B" w:rsidRDefault="009D177B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E62852"/>
    <w:multiLevelType w:val="hybridMultilevel"/>
    <w:tmpl w:val="4FC00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6994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D197E"/>
    <w:rsid w:val="000F32E6"/>
    <w:rsid w:val="000F5934"/>
    <w:rsid w:val="000F63EF"/>
    <w:rsid w:val="001009BC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5FB"/>
    <w:rsid w:val="001F7A90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61C"/>
    <w:rsid w:val="002D3835"/>
    <w:rsid w:val="002E3047"/>
    <w:rsid w:val="002E749D"/>
    <w:rsid w:val="002F6DF3"/>
    <w:rsid w:val="00301AF6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263C"/>
    <w:rsid w:val="00374F00"/>
    <w:rsid w:val="00384CCD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30F9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23A13"/>
    <w:rsid w:val="00540F9F"/>
    <w:rsid w:val="00556C19"/>
    <w:rsid w:val="00572DB6"/>
    <w:rsid w:val="0057674F"/>
    <w:rsid w:val="00580344"/>
    <w:rsid w:val="005819F8"/>
    <w:rsid w:val="00585948"/>
    <w:rsid w:val="005912AC"/>
    <w:rsid w:val="005A3FBC"/>
    <w:rsid w:val="005B4951"/>
    <w:rsid w:val="005C530B"/>
    <w:rsid w:val="005C68DB"/>
    <w:rsid w:val="005D059C"/>
    <w:rsid w:val="005D0FCD"/>
    <w:rsid w:val="005D3E6F"/>
    <w:rsid w:val="005D428F"/>
    <w:rsid w:val="005E3C2D"/>
    <w:rsid w:val="005E7196"/>
    <w:rsid w:val="005F1BF8"/>
    <w:rsid w:val="005F462C"/>
    <w:rsid w:val="00601E0A"/>
    <w:rsid w:val="00604BE9"/>
    <w:rsid w:val="00607A27"/>
    <w:rsid w:val="0061463A"/>
    <w:rsid w:val="00637AC2"/>
    <w:rsid w:val="00643E76"/>
    <w:rsid w:val="00646FD1"/>
    <w:rsid w:val="00647FF2"/>
    <w:rsid w:val="00652FBF"/>
    <w:rsid w:val="00661992"/>
    <w:rsid w:val="00661E2F"/>
    <w:rsid w:val="00690281"/>
    <w:rsid w:val="00691F91"/>
    <w:rsid w:val="006A20BB"/>
    <w:rsid w:val="006C2793"/>
    <w:rsid w:val="006D2250"/>
    <w:rsid w:val="006D26B4"/>
    <w:rsid w:val="006D43DA"/>
    <w:rsid w:val="006E3628"/>
    <w:rsid w:val="006E4291"/>
    <w:rsid w:val="006F40C4"/>
    <w:rsid w:val="0070236C"/>
    <w:rsid w:val="00703368"/>
    <w:rsid w:val="00706962"/>
    <w:rsid w:val="007101DD"/>
    <w:rsid w:val="007349D0"/>
    <w:rsid w:val="00756CF3"/>
    <w:rsid w:val="0075720C"/>
    <w:rsid w:val="0076536C"/>
    <w:rsid w:val="00781DF1"/>
    <w:rsid w:val="007933A6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803CF7"/>
    <w:rsid w:val="00804F0F"/>
    <w:rsid w:val="0080577D"/>
    <w:rsid w:val="008123B6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A0C96"/>
    <w:rsid w:val="008A2436"/>
    <w:rsid w:val="008A4892"/>
    <w:rsid w:val="008B3D85"/>
    <w:rsid w:val="008C0034"/>
    <w:rsid w:val="008D0CFC"/>
    <w:rsid w:val="008F5D03"/>
    <w:rsid w:val="0090074B"/>
    <w:rsid w:val="0090496D"/>
    <w:rsid w:val="00916FF5"/>
    <w:rsid w:val="009176CC"/>
    <w:rsid w:val="00936E1A"/>
    <w:rsid w:val="00940927"/>
    <w:rsid w:val="00943D20"/>
    <w:rsid w:val="00944849"/>
    <w:rsid w:val="00955FBF"/>
    <w:rsid w:val="00966FEE"/>
    <w:rsid w:val="00967351"/>
    <w:rsid w:val="00974F1C"/>
    <w:rsid w:val="00994815"/>
    <w:rsid w:val="00995E6C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F3484"/>
    <w:rsid w:val="009F53FA"/>
    <w:rsid w:val="009F5667"/>
    <w:rsid w:val="00A01DE4"/>
    <w:rsid w:val="00A02E30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5642"/>
    <w:rsid w:val="00AB5A8B"/>
    <w:rsid w:val="00AC082E"/>
    <w:rsid w:val="00AD2A19"/>
    <w:rsid w:val="00AF7A35"/>
    <w:rsid w:val="00B06C2A"/>
    <w:rsid w:val="00B23C9E"/>
    <w:rsid w:val="00B24960"/>
    <w:rsid w:val="00B304C0"/>
    <w:rsid w:val="00B30809"/>
    <w:rsid w:val="00B3391A"/>
    <w:rsid w:val="00B36012"/>
    <w:rsid w:val="00B4025C"/>
    <w:rsid w:val="00B4034A"/>
    <w:rsid w:val="00B40410"/>
    <w:rsid w:val="00B41F13"/>
    <w:rsid w:val="00B514F5"/>
    <w:rsid w:val="00B53555"/>
    <w:rsid w:val="00B55DCF"/>
    <w:rsid w:val="00B579CE"/>
    <w:rsid w:val="00B62CD4"/>
    <w:rsid w:val="00B64C45"/>
    <w:rsid w:val="00B773F7"/>
    <w:rsid w:val="00B81761"/>
    <w:rsid w:val="00B95F77"/>
    <w:rsid w:val="00B974A9"/>
    <w:rsid w:val="00BB0DF8"/>
    <w:rsid w:val="00BB1982"/>
    <w:rsid w:val="00BB5649"/>
    <w:rsid w:val="00BB5C0C"/>
    <w:rsid w:val="00BE79C0"/>
    <w:rsid w:val="00C17535"/>
    <w:rsid w:val="00C25315"/>
    <w:rsid w:val="00C3152B"/>
    <w:rsid w:val="00C338FF"/>
    <w:rsid w:val="00C33BC2"/>
    <w:rsid w:val="00C40F7D"/>
    <w:rsid w:val="00C415D1"/>
    <w:rsid w:val="00C442A9"/>
    <w:rsid w:val="00C505C2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441"/>
    <w:rsid w:val="00D5679A"/>
    <w:rsid w:val="00D610D0"/>
    <w:rsid w:val="00D613D0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812FD"/>
    <w:rsid w:val="00E82C25"/>
    <w:rsid w:val="00E84F7C"/>
    <w:rsid w:val="00E971A6"/>
    <w:rsid w:val="00EA3559"/>
    <w:rsid w:val="00EB079E"/>
    <w:rsid w:val="00EB12D5"/>
    <w:rsid w:val="00EB667A"/>
    <w:rsid w:val="00EC07CA"/>
    <w:rsid w:val="00EC4DD4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53DA5"/>
    <w:rsid w:val="00F636A5"/>
    <w:rsid w:val="00F67D16"/>
    <w:rsid w:val="00F76A1B"/>
    <w:rsid w:val="00F82435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BB0FD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BA4C-8DCF-4D1A-933A-F63A0D98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52</cp:revision>
  <cp:lastPrinted>2018-01-15T11:54:00Z</cp:lastPrinted>
  <dcterms:created xsi:type="dcterms:W3CDTF">2017-01-18T10:07:00Z</dcterms:created>
  <dcterms:modified xsi:type="dcterms:W3CDTF">2018-01-15T11:54:00Z</dcterms:modified>
</cp:coreProperties>
</file>