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A" w:rsidRDefault="00215DFA" w:rsidP="00215DFA">
      <w:pPr>
        <w:jc w:val="right"/>
        <w:rPr>
          <w:b/>
          <w:kern w:val="0"/>
        </w:rPr>
      </w:pPr>
      <w:r>
        <w:rPr>
          <w:b/>
          <w:kern w:val="0"/>
        </w:rPr>
        <w:tab/>
      </w:r>
    </w:p>
    <w:p w:rsidR="00215DFA" w:rsidRDefault="00215DFA" w:rsidP="00215DFA">
      <w:pPr>
        <w:jc w:val="both"/>
        <w:rPr>
          <w:b/>
          <w:kern w:val="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41"/>
        <w:gridCol w:w="622"/>
        <w:gridCol w:w="241"/>
        <w:gridCol w:w="1522"/>
        <w:gridCol w:w="387"/>
        <w:gridCol w:w="241"/>
        <w:gridCol w:w="262"/>
        <w:gridCol w:w="3981"/>
        <w:gridCol w:w="455"/>
        <w:gridCol w:w="2254"/>
      </w:tblGrid>
      <w:tr w:rsidR="00215DFA" w:rsidRPr="004E4F09" w:rsidTr="00F470C2">
        <w:trPr>
          <w:trHeight w:val="1077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rFonts w:ascii="Georgia" w:hAnsi="Georgia"/>
                <w:b/>
                <w:kern w:val="0"/>
                <w:sz w:val="24"/>
                <w:szCs w:val="24"/>
              </w:rPr>
            </w:pPr>
            <w:r w:rsidRPr="004E4F09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3F72B208" wp14:editId="2E24BD0A">
                  <wp:extent cx="533400" cy="685800"/>
                  <wp:effectExtent l="0" t="0" r="0" b="0"/>
                  <wp:docPr id="9" name="Рисунок 9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FA" w:rsidRPr="004E4F09" w:rsidTr="00F470C2">
        <w:trPr>
          <w:trHeight w:val="1132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E4F09">
              <w:rPr>
                <w:b/>
                <w:kern w:val="0"/>
                <w:sz w:val="24"/>
                <w:szCs w:val="24"/>
              </w:rPr>
              <w:t>АДМИНИСТРАЦИЯ   ГОРОДСКОГО   ПОСЕЛЕНИЯ   ПРИОБЬЕ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Октябрьского района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Ханты-Мансийского автономного округа-Югры</w:t>
            </w:r>
          </w:p>
          <w:p w:rsidR="00215DFA" w:rsidRPr="004E4F09" w:rsidRDefault="00215DFA" w:rsidP="00F470C2">
            <w:pPr>
              <w:jc w:val="center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215DFA" w:rsidRPr="004E4F09" w:rsidRDefault="00215DFA" w:rsidP="00F470C2">
            <w:pPr>
              <w:jc w:val="center"/>
              <w:rPr>
                <w:b/>
                <w:spacing w:val="20"/>
                <w:kern w:val="0"/>
                <w:sz w:val="24"/>
                <w:szCs w:val="24"/>
              </w:rPr>
            </w:pPr>
            <w:r w:rsidRPr="004E4F09">
              <w:rPr>
                <w:b/>
                <w:spacing w:val="20"/>
                <w:kern w:val="0"/>
                <w:sz w:val="24"/>
                <w:szCs w:val="24"/>
              </w:rPr>
              <w:t>ПОСТАНОВЛЕНИЕ</w:t>
            </w:r>
            <w:r w:rsidRPr="004E4F09">
              <w:rPr>
                <w:rFonts w:ascii="Georgia" w:hAnsi="Georgia"/>
                <w:b/>
                <w:kern w:val="0"/>
              </w:rPr>
              <w:t xml:space="preserve">  </w:t>
            </w:r>
          </w:p>
        </w:tc>
      </w:tr>
      <w:tr w:rsidR="00215DFA" w:rsidRPr="004E4F09" w:rsidTr="00F470C2">
        <w:trPr>
          <w:trHeight w:val="396"/>
        </w:trPr>
        <w:tc>
          <w:tcPr>
            <w:tcW w:w="241" w:type="dxa"/>
            <w:vAlign w:val="bottom"/>
          </w:tcPr>
          <w:p w:rsidR="00215DFA" w:rsidRPr="004E4F09" w:rsidRDefault="00215DFA" w:rsidP="00F470C2">
            <w:pPr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3A5CBB" w:rsidP="00F470C2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24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3A5CBB" w:rsidP="00F470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декабря</w:t>
            </w:r>
          </w:p>
        </w:tc>
        <w:tc>
          <w:tcPr>
            <w:tcW w:w="387" w:type="dxa"/>
            <w:vAlign w:val="bottom"/>
          </w:tcPr>
          <w:p w:rsidR="00215DFA" w:rsidRPr="004E4F09" w:rsidRDefault="00215DFA" w:rsidP="00F470C2">
            <w:pPr>
              <w:ind w:right="-108"/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  <w:r w:rsidRPr="004E4F09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г.</w:t>
            </w:r>
          </w:p>
        </w:tc>
        <w:tc>
          <w:tcPr>
            <w:tcW w:w="398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3A5CBB" w:rsidP="00F470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615</w:t>
            </w:r>
            <w:bookmarkStart w:id="0" w:name="_GoBack"/>
            <w:bookmarkEnd w:id="0"/>
          </w:p>
        </w:tc>
      </w:tr>
      <w:tr w:rsidR="00215DFA" w:rsidRPr="004E4F09" w:rsidTr="00F470C2">
        <w:trPr>
          <w:trHeight w:val="303"/>
        </w:trPr>
        <w:tc>
          <w:tcPr>
            <w:tcW w:w="1020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E4F09">
              <w:rPr>
                <w:kern w:val="0"/>
                <w:sz w:val="24"/>
                <w:szCs w:val="24"/>
              </w:rPr>
              <w:t>п.г.т</w:t>
            </w:r>
            <w:proofErr w:type="spellEnd"/>
            <w:r w:rsidRPr="004E4F09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4E4F09">
              <w:rPr>
                <w:kern w:val="0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15DFA" w:rsidRPr="0023323A" w:rsidRDefault="00215DFA" w:rsidP="00215DFA">
      <w:pPr>
        <w:jc w:val="both"/>
        <w:rPr>
          <w:b/>
          <w:kern w:val="0"/>
        </w:rPr>
      </w:pP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О внесении изменений в постановление </w:t>
      </w:r>
      <w:r>
        <w:rPr>
          <w:kern w:val="0"/>
          <w:sz w:val="24"/>
          <w:szCs w:val="24"/>
        </w:rPr>
        <w:t xml:space="preserve">администрации </w:t>
      </w:r>
    </w:p>
    <w:p w:rsidR="00215DFA" w:rsidRDefault="00215DFA" w:rsidP="00215DFA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18.06.2018г. №290 «</w:t>
      </w:r>
      <w:r w:rsidRPr="004E4F09">
        <w:rPr>
          <w:kern w:val="0"/>
          <w:sz w:val="24"/>
          <w:szCs w:val="24"/>
        </w:rPr>
        <w:t>Об утверждении</w:t>
      </w:r>
    </w:p>
    <w:p w:rsidR="00215DFA" w:rsidRPr="004E4F09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административного регламента предоставлени</w:t>
      </w:r>
      <w:r>
        <w:rPr>
          <w:kern w:val="0"/>
          <w:sz w:val="24"/>
          <w:szCs w:val="24"/>
        </w:rPr>
        <w:t>я</w:t>
      </w:r>
      <w:r w:rsidRPr="004E4F09">
        <w:rPr>
          <w:kern w:val="0"/>
          <w:sz w:val="24"/>
          <w:szCs w:val="24"/>
        </w:rPr>
        <w:t xml:space="preserve"> муниципальной услуги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«Выдача разрешений на ввод объектов в эксплуатацию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(за исключением случаев, предусмотренных Градостроительным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кодексом Российской Федерации, иными федеральными законами)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при осуществлении строительства, реконструкции объектов капитального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Pr="004E4F09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»</w:t>
      </w:r>
    </w:p>
    <w:p w:rsidR="00215DFA" w:rsidRDefault="00215DFA" w:rsidP="00215DFA">
      <w:pPr>
        <w:jc w:val="center"/>
        <w:rPr>
          <w:kern w:val="0"/>
          <w:sz w:val="24"/>
          <w:szCs w:val="24"/>
        </w:rPr>
      </w:pPr>
    </w:p>
    <w:p w:rsidR="00215DFA" w:rsidRPr="00C15DC6" w:rsidRDefault="00215DFA" w:rsidP="00215DFA">
      <w:pPr>
        <w:jc w:val="center"/>
        <w:rPr>
          <w:kern w:val="0"/>
        </w:rPr>
      </w:pPr>
    </w:p>
    <w:p w:rsidR="00215DFA" w:rsidRPr="00627DE1" w:rsidRDefault="00215DFA" w:rsidP="00215DFA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 w:rsidRPr="004E4F09">
        <w:rPr>
          <w:kern w:val="0"/>
          <w:sz w:val="24"/>
          <w:szCs w:val="24"/>
        </w:rPr>
        <w:t xml:space="preserve">В соответствии с положениями </w:t>
      </w:r>
      <w:r w:rsidRPr="004E4F09">
        <w:rPr>
          <w:rFonts w:eastAsia="Calibri"/>
          <w:bCs/>
          <w:kern w:val="0"/>
          <w:sz w:val="24"/>
          <w:szCs w:val="24"/>
          <w:lang w:eastAsia="en-US"/>
        </w:rPr>
        <w:t xml:space="preserve">Градостроительного кодекса Российской Федерации, </w:t>
      </w:r>
      <w:r w:rsidRPr="004E4F09">
        <w:rPr>
          <w:rFonts w:eastAsia="Calibri"/>
          <w:kern w:val="0"/>
          <w:sz w:val="24"/>
          <w:szCs w:val="24"/>
          <w:lang w:eastAsia="en-US"/>
        </w:rPr>
        <w:t>Федерального закона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Pr="004E4F09">
        <w:rPr>
          <w:kern w:val="0"/>
          <w:sz w:val="24"/>
          <w:szCs w:val="24"/>
        </w:rPr>
        <w:t xml:space="preserve">, Устава городского поселения </w:t>
      </w:r>
      <w:proofErr w:type="spellStart"/>
      <w:r w:rsidRPr="004E4F09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, постановляю:</w:t>
      </w:r>
    </w:p>
    <w:p w:rsidR="00215DFA" w:rsidRPr="004E4F09" w:rsidRDefault="00215DFA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</w:t>
      </w:r>
      <w:r w:rsidRPr="004E4F09">
        <w:rPr>
          <w:kern w:val="0"/>
          <w:sz w:val="24"/>
          <w:szCs w:val="24"/>
        </w:rPr>
        <w:t>нести в Административный регламент предоставлени</w:t>
      </w:r>
      <w:r>
        <w:rPr>
          <w:kern w:val="0"/>
          <w:sz w:val="24"/>
          <w:szCs w:val="24"/>
        </w:rPr>
        <w:t>я</w:t>
      </w:r>
      <w:r w:rsidRPr="004E4F09">
        <w:rPr>
          <w:kern w:val="0"/>
          <w:sz w:val="24"/>
          <w:szCs w:val="24"/>
        </w:rPr>
        <w:t xml:space="preserve"> муниципальной услуги «Выдача разрешений </w:t>
      </w:r>
      <w:r>
        <w:rPr>
          <w:kern w:val="0"/>
          <w:sz w:val="24"/>
          <w:szCs w:val="24"/>
        </w:rPr>
        <w:t>на ввод объектов в эксплуатацию</w:t>
      </w:r>
      <w:r w:rsidRPr="004E4F09">
        <w:rPr>
          <w:kern w:val="0"/>
          <w:sz w:val="24"/>
          <w:szCs w:val="24"/>
        </w:rPr>
        <w:t xml:space="preserve"> (за исключением случаев, пре</w:t>
      </w:r>
      <w:r>
        <w:rPr>
          <w:kern w:val="0"/>
          <w:sz w:val="24"/>
          <w:szCs w:val="24"/>
        </w:rPr>
        <w:t xml:space="preserve">дусмотренных Градостроительным </w:t>
      </w:r>
      <w:r w:rsidRPr="004E4F09">
        <w:rPr>
          <w:kern w:val="0"/>
          <w:sz w:val="24"/>
          <w:szCs w:val="24"/>
        </w:rPr>
        <w:t>кодексом Российской Федерации</w:t>
      </w:r>
      <w:r>
        <w:rPr>
          <w:kern w:val="0"/>
          <w:sz w:val="24"/>
          <w:szCs w:val="24"/>
        </w:rPr>
        <w:t xml:space="preserve">, иными федеральными законами) </w:t>
      </w:r>
      <w:r w:rsidRPr="004E4F09">
        <w:rPr>
          <w:kern w:val="0"/>
          <w:sz w:val="24"/>
          <w:szCs w:val="24"/>
        </w:rPr>
        <w:t>при осуществлении строительства, реко</w:t>
      </w:r>
      <w:r>
        <w:rPr>
          <w:kern w:val="0"/>
          <w:sz w:val="24"/>
          <w:szCs w:val="24"/>
        </w:rPr>
        <w:t xml:space="preserve">нструкции объектов капитального </w:t>
      </w:r>
      <w:r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Pr="004E4F09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»</w:t>
      </w:r>
      <w:r>
        <w:rPr>
          <w:kern w:val="0"/>
          <w:sz w:val="24"/>
          <w:szCs w:val="24"/>
        </w:rPr>
        <w:t xml:space="preserve"> </w:t>
      </w:r>
      <w:r w:rsidRPr="004E4F09">
        <w:rPr>
          <w:kern w:val="0"/>
          <w:sz w:val="24"/>
          <w:szCs w:val="24"/>
        </w:rPr>
        <w:t>утвержденный постановлением главы от</w:t>
      </w:r>
      <w:r>
        <w:rPr>
          <w:kern w:val="0"/>
          <w:sz w:val="24"/>
          <w:szCs w:val="24"/>
        </w:rPr>
        <w:t xml:space="preserve"> 18.06.2018г. № 290</w:t>
      </w:r>
      <w:r w:rsidRPr="004E4F09">
        <w:rPr>
          <w:kern w:val="0"/>
          <w:sz w:val="24"/>
          <w:szCs w:val="24"/>
        </w:rPr>
        <w:t>, следующие изменения:</w:t>
      </w:r>
    </w:p>
    <w:p w:rsidR="00215DFA" w:rsidRDefault="00215DFA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1. </w:t>
      </w:r>
      <w:proofErr w:type="spellStart"/>
      <w:r w:rsidRPr="004E4F09">
        <w:rPr>
          <w:kern w:val="0"/>
          <w:sz w:val="24"/>
          <w:szCs w:val="24"/>
        </w:rPr>
        <w:t>абз</w:t>
      </w:r>
      <w:proofErr w:type="spellEnd"/>
      <w:r w:rsidRPr="004E4F09"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</w:rPr>
        <w:t>5 пункта 2.6.1</w:t>
      </w:r>
      <w:r w:rsidRPr="004E4F09">
        <w:rPr>
          <w:kern w:val="0"/>
          <w:sz w:val="24"/>
          <w:szCs w:val="24"/>
        </w:rPr>
        <w:t xml:space="preserve"> изложить</w:t>
      </w:r>
      <w:r>
        <w:rPr>
          <w:kern w:val="0"/>
          <w:sz w:val="24"/>
          <w:szCs w:val="24"/>
        </w:rPr>
        <w:t xml:space="preserve"> в новой редакции: </w:t>
      </w:r>
    </w:p>
    <w:p w:rsidR="00215DFA" w:rsidRDefault="00215DFA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 «А</w:t>
      </w:r>
      <w:r w:rsidRPr="00EB0088">
        <w:rPr>
          <w:kern w:val="0"/>
          <w:sz w:val="24"/>
          <w:szCs w:val="24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</w:t>
      </w:r>
      <w:r>
        <w:rPr>
          <w:kern w:val="0"/>
          <w:sz w:val="24"/>
          <w:szCs w:val="24"/>
        </w:rPr>
        <w:t>ра)».</w:t>
      </w:r>
    </w:p>
    <w:p w:rsidR="00215DFA" w:rsidRPr="004E4F09" w:rsidRDefault="00215DFA" w:rsidP="00215DFA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2. </w:t>
      </w:r>
      <w:proofErr w:type="spellStart"/>
      <w:r w:rsidRPr="004E4F09">
        <w:rPr>
          <w:rFonts w:eastAsia="Calibri"/>
          <w:kern w:val="0"/>
          <w:sz w:val="24"/>
          <w:szCs w:val="24"/>
          <w:lang w:eastAsia="en-US"/>
        </w:rPr>
        <w:t>абз</w:t>
      </w:r>
      <w:proofErr w:type="spellEnd"/>
      <w:r w:rsidRPr="004E4F09">
        <w:rPr>
          <w:rFonts w:eastAsia="Calibri"/>
          <w:kern w:val="0"/>
          <w:sz w:val="24"/>
          <w:szCs w:val="24"/>
          <w:lang w:eastAsia="en-US"/>
        </w:rPr>
        <w:t xml:space="preserve">. 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пункта 2.7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«</w:t>
      </w:r>
      <w:r w:rsidRPr="004E4F09">
        <w:rPr>
          <w:kern w:val="0"/>
          <w:sz w:val="24"/>
          <w:szCs w:val="24"/>
        </w:rPr>
        <w:t>Исчерпывающий перечень документов, необходимых для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E4F09">
        <w:rPr>
          <w:kern w:val="0"/>
          <w:sz w:val="24"/>
          <w:szCs w:val="24"/>
        </w:rPr>
        <w:t>предоставления муниципальной услуги, которые находятся в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E4F09">
        <w:rPr>
          <w:kern w:val="0"/>
          <w:sz w:val="24"/>
          <w:szCs w:val="24"/>
        </w:rPr>
        <w:t>распоряжении иных органов, участвующих в предоставлении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E4F09">
        <w:rPr>
          <w:kern w:val="0"/>
          <w:sz w:val="24"/>
          <w:szCs w:val="24"/>
        </w:rPr>
        <w:t>муниципальной услуги, и которые заявитель вправе представить самостоятельно</w:t>
      </w:r>
      <w:r w:rsidRPr="004E4F09">
        <w:rPr>
          <w:rFonts w:eastAsia="Calibri"/>
          <w:kern w:val="0"/>
          <w:sz w:val="24"/>
          <w:szCs w:val="24"/>
          <w:lang w:eastAsia="en-US"/>
        </w:rPr>
        <w:t>» после слов "реконструированного объекта капитального строительства" дополнить словами "указанным в пункте 1 части 5 статьи 49 Градостроительного кодекса РФ".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15DFA" w:rsidRPr="00096A1F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  <w:r w:rsidRPr="00096A1F">
        <w:rPr>
          <w:kern w:val="0"/>
          <w:sz w:val="24"/>
          <w:szCs w:val="24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Pr="00096A1F">
        <w:rPr>
          <w:kern w:val="0"/>
          <w:sz w:val="24"/>
          <w:szCs w:val="24"/>
        </w:rPr>
        <w:t>Приобье</w:t>
      </w:r>
      <w:proofErr w:type="spellEnd"/>
      <w:r w:rsidRPr="00096A1F">
        <w:rPr>
          <w:kern w:val="0"/>
          <w:sz w:val="24"/>
          <w:szCs w:val="24"/>
        </w:rPr>
        <w:t>, в помещении библиотеки МБУ «КИЦ «</w:t>
      </w:r>
      <w:proofErr w:type="spellStart"/>
      <w:r w:rsidRPr="00096A1F">
        <w:rPr>
          <w:kern w:val="0"/>
          <w:sz w:val="24"/>
          <w:szCs w:val="24"/>
        </w:rPr>
        <w:t>КреДо</w:t>
      </w:r>
      <w:proofErr w:type="spellEnd"/>
      <w:r w:rsidRPr="00096A1F">
        <w:rPr>
          <w:kern w:val="0"/>
          <w:sz w:val="24"/>
          <w:szCs w:val="24"/>
        </w:rPr>
        <w:t xml:space="preserve">», а также разместить на официальном веб-сайте администрации муниципального образования городское поселения </w:t>
      </w:r>
      <w:proofErr w:type="spellStart"/>
      <w:r w:rsidRPr="00096A1F">
        <w:rPr>
          <w:kern w:val="0"/>
          <w:sz w:val="24"/>
          <w:szCs w:val="24"/>
        </w:rPr>
        <w:t>Приобье</w:t>
      </w:r>
      <w:proofErr w:type="spellEnd"/>
      <w:r w:rsidRPr="00096A1F">
        <w:rPr>
          <w:kern w:val="0"/>
          <w:sz w:val="24"/>
          <w:szCs w:val="24"/>
        </w:rPr>
        <w:t xml:space="preserve"> в информационно-телекоммуникационной сети «Интернет».</w:t>
      </w:r>
    </w:p>
    <w:p w:rsidR="00215DFA" w:rsidRPr="00096A1F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096A1F">
        <w:rPr>
          <w:kern w:val="0"/>
          <w:sz w:val="24"/>
          <w:szCs w:val="24"/>
        </w:rPr>
        <w:t>. Настоящее постановление вступает в силу со дня его обнародования.</w:t>
      </w:r>
    </w:p>
    <w:p w:rsidR="00215DFA" w:rsidRPr="00096A1F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Pr="00096A1F">
        <w:rPr>
          <w:kern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</w:t>
      </w:r>
    </w:p>
    <w:p w:rsidR="00215DFA" w:rsidRDefault="00215DFA" w:rsidP="00215DFA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Глава 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                                                        </w:t>
      </w:r>
      <w:proofErr w:type="spellStart"/>
      <w:r>
        <w:rPr>
          <w:kern w:val="0"/>
          <w:sz w:val="24"/>
          <w:szCs w:val="24"/>
        </w:rPr>
        <w:t>Е.Ю.Ермаков</w:t>
      </w:r>
      <w:proofErr w:type="spellEnd"/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983EB9" w:rsidRDefault="00983EB9"/>
    <w:sectPr w:rsidR="00983EB9" w:rsidSect="00215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D"/>
    <w:rsid w:val="00215DFA"/>
    <w:rsid w:val="00245630"/>
    <w:rsid w:val="003A5CBB"/>
    <w:rsid w:val="0064110F"/>
    <w:rsid w:val="00746E2D"/>
    <w:rsid w:val="009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9EF7"/>
  <w15:chartTrackingRefBased/>
  <w15:docId w15:val="{46528D7E-3EA8-4A74-AF02-E30FF3C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FA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A"/>
    <w:rPr>
      <w:rFonts w:ascii="Segoe UI" w:eastAsia="Times New Roman" w:hAnsi="Segoe UI" w:cs="Segoe UI"/>
      <w:kern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3</cp:revision>
  <cp:lastPrinted>2020-12-03T10:12:00Z</cp:lastPrinted>
  <dcterms:created xsi:type="dcterms:W3CDTF">2020-12-03T10:11:00Z</dcterms:created>
  <dcterms:modified xsi:type="dcterms:W3CDTF">2020-12-03T10:57:00Z</dcterms:modified>
</cp:coreProperties>
</file>