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E451C7" w:rsidRPr="00AA0535" w:rsidTr="003B61F9">
        <w:trPr>
          <w:trHeight w:val="1753"/>
        </w:trPr>
        <w:tc>
          <w:tcPr>
            <w:tcW w:w="1603" w:type="dxa"/>
          </w:tcPr>
          <w:p w:rsidR="00E451C7" w:rsidRPr="00D358FD" w:rsidRDefault="00E451C7" w:rsidP="003B61F9"/>
        </w:tc>
        <w:tc>
          <w:tcPr>
            <w:tcW w:w="8233" w:type="dxa"/>
          </w:tcPr>
          <w:p w:rsidR="00E451C7" w:rsidRPr="009C0A08" w:rsidRDefault="00E451C7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E451C7" w:rsidRPr="00AA0535" w:rsidRDefault="00E451C7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E451C7" w:rsidRPr="00AA0535" w:rsidRDefault="00E451C7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651181" w:rsidRPr="00AC1E9F" w:rsidRDefault="00C9231C" w:rsidP="00B5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C1E9F" w:rsidRPr="00AC1E9F">
        <w:rPr>
          <w:rFonts w:ascii="Times New Roman" w:hAnsi="Times New Roman" w:cs="Times New Roman"/>
          <w:b/>
          <w:sz w:val="28"/>
          <w:szCs w:val="28"/>
        </w:rPr>
        <w:t>бращени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6D3AC2">
        <w:rPr>
          <w:rFonts w:ascii="Times New Roman" w:hAnsi="Times New Roman" w:cs="Times New Roman"/>
          <w:b/>
          <w:sz w:val="28"/>
          <w:szCs w:val="28"/>
        </w:rPr>
        <w:t xml:space="preserve">к мировому </w:t>
      </w:r>
      <w:r w:rsidR="00AC1E9F" w:rsidRPr="00AC1E9F">
        <w:rPr>
          <w:rFonts w:ascii="Times New Roman" w:hAnsi="Times New Roman" w:cs="Times New Roman"/>
          <w:b/>
          <w:sz w:val="28"/>
          <w:szCs w:val="28"/>
        </w:rPr>
        <w:t>суд</w:t>
      </w:r>
      <w:r w:rsidR="006D3AC2">
        <w:rPr>
          <w:rFonts w:ascii="Times New Roman" w:hAnsi="Times New Roman" w:cs="Times New Roman"/>
          <w:b/>
          <w:sz w:val="28"/>
          <w:szCs w:val="28"/>
        </w:rPr>
        <w:t>ье</w:t>
      </w:r>
      <w:r w:rsidR="00AC1E9F" w:rsidRPr="00AC1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з</w:t>
      </w:r>
      <w:r w:rsidRPr="00C9231C">
        <w:rPr>
          <w:rFonts w:ascii="Times New Roman" w:hAnsi="Times New Roman" w:cs="Times New Roman"/>
          <w:b/>
          <w:sz w:val="28"/>
          <w:szCs w:val="28"/>
        </w:rPr>
        <w:t>аявление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9231C">
        <w:rPr>
          <w:rFonts w:ascii="Times New Roman" w:hAnsi="Times New Roman" w:cs="Times New Roman"/>
          <w:b/>
          <w:sz w:val="28"/>
          <w:szCs w:val="28"/>
        </w:rPr>
        <w:t xml:space="preserve"> о вынесении судебного приказа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47E1" w:rsidRDefault="00AC1E9F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Напоминаем, </w:t>
      </w:r>
      <w:r w:rsidR="0099624C">
        <w:rPr>
          <w:rFonts w:ascii="Times New Roman" w:hAnsi="Times New Roman" w:cs="Times New Roman"/>
          <w:color w:val="000000"/>
          <w:sz w:val="28"/>
          <w:szCs w:val="28"/>
        </w:rPr>
        <w:t xml:space="preserve">что согласно </w:t>
      </w:r>
      <w:r w:rsidR="00D22727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9962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22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 Конституции Российской Федерации</w:t>
      </w:r>
      <w:r w:rsidR="0099624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1E9F">
        <w:rPr>
          <w:rFonts w:ascii="Times New Roman" w:hAnsi="Times New Roman" w:cs="Times New Roman"/>
          <w:color w:val="000000"/>
          <w:sz w:val="28"/>
          <w:szCs w:val="28"/>
        </w:rPr>
        <w:t>Человек, его права и свободы, являются высшей ценностью. Признание, соблюдение и защита прав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свобод человека и гражданина – </w:t>
      </w:r>
      <w:r w:rsidRPr="00AC1E9F">
        <w:rPr>
          <w:rFonts w:ascii="Times New Roman" w:hAnsi="Times New Roman" w:cs="Times New Roman"/>
          <w:color w:val="000000"/>
          <w:sz w:val="28"/>
          <w:szCs w:val="28"/>
        </w:rPr>
        <w:t>обязанность государства».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D46">
        <w:rPr>
          <w:rFonts w:ascii="Times New Roman" w:hAnsi="Times New Roman" w:cs="Times New Roman"/>
          <w:color w:val="000000"/>
          <w:sz w:val="28"/>
          <w:szCs w:val="28"/>
        </w:rPr>
        <w:t>Притом, что с</w:t>
      </w:r>
      <w:r w:rsidRPr="00AC1E9F">
        <w:rPr>
          <w:rFonts w:ascii="Times New Roman" w:hAnsi="Times New Roman" w:cs="Times New Roman"/>
          <w:color w:val="000000"/>
          <w:sz w:val="28"/>
          <w:szCs w:val="28"/>
        </w:rPr>
        <w:t xml:space="preserve">удебная защита в форме правосудия </w:t>
      </w:r>
      <w:r w:rsidR="00CA5D46">
        <w:rPr>
          <w:rFonts w:ascii="Times New Roman" w:hAnsi="Times New Roman" w:cs="Times New Roman"/>
          <w:color w:val="000000"/>
          <w:sz w:val="28"/>
          <w:szCs w:val="28"/>
        </w:rPr>
        <w:t xml:space="preserve">в нашем государстве является способом </w:t>
      </w:r>
      <w:r w:rsidRPr="00AC1E9F">
        <w:rPr>
          <w:rFonts w:ascii="Times New Roman" w:hAnsi="Times New Roman" w:cs="Times New Roman"/>
          <w:color w:val="000000"/>
          <w:sz w:val="28"/>
          <w:szCs w:val="28"/>
        </w:rPr>
        <w:t>восстановления правового положени</w:t>
      </w:r>
      <w:r w:rsidR="00CA5D46">
        <w:rPr>
          <w:rFonts w:ascii="Times New Roman" w:hAnsi="Times New Roman" w:cs="Times New Roman"/>
          <w:color w:val="000000"/>
          <w:sz w:val="28"/>
          <w:szCs w:val="28"/>
        </w:rPr>
        <w:t xml:space="preserve">я нарушенных прав и свобод граждан, </w:t>
      </w:r>
      <w:r w:rsidR="00CA5D46" w:rsidRPr="00CA5D46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</w:t>
      </w:r>
      <w:r w:rsidR="008D555A">
        <w:rPr>
          <w:rFonts w:ascii="Times New Roman" w:hAnsi="Times New Roman" w:cs="Times New Roman"/>
          <w:color w:val="000000"/>
          <w:sz w:val="28"/>
          <w:szCs w:val="28"/>
        </w:rPr>
        <w:t xml:space="preserve">зачастую не знают порядок </w:t>
      </w:r>
      <w:r w:rsidR="00CA5D46" w:rsidRPr="00CA5D46">
        <w:rPr>
          <w:rFonts w:ascii="Times New Roman" w:hAnsi="Times New Roman" w:cs="Times New Roman"/>
          <w:color w:val="000000"/>
          <w:sz w:val="28"/>
          <w:szCs w:val="28"/>
        </w:rPr>
        <w:t>обращения в суд</w:t>
      </w:r>
      <w:r w:rsidR="00EA47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624C">
        <w:rPr>
          <w:rFonts w:ascii="Times New Roman" w:hAnsi="Times New Roman" w:cs="Times New Roman"/>
          <w:color w:val="000000"/>
          <w:sz w:val="28"/>
          <w:szCs w:val="28"/>
        </w:rPr>
        <w:t>установлен</w:t>
      </w:r>
      <w:r w:rsidR="00EA47E1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="0099624C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Гражданским процессуальным кодексом Российской Федерации. </w:t>
      </w:r>
    </w:p>
    <w:p w:rsidR="00EA47E1" w:rsidRDefault="00B50A43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</w:t>
      </w:r>
      <w:r w:rsidR="00C9231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соблюсти </w:t>
      </w:r>
      <w:r w:rsidR="00EA47E1" w:rsidRPr="00EA47E1">
        <w:rPr>
          <w:rFonts w:ascii="Times New Roman" w:hAnsi="Times New Roman" w:cs="Times New Roman"/>
          <w:color w:val="000000"/>
          <w:sz w:val="28"/>
          <w:szCs w:val="28"/>
        </w:rPr>
        <w:t>претензионн</w:t>
      </w:r>
      <w:r w:rsidR="00C9231C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EA47E1" w:rsidRPr="00EA47E1">
        <w:rPr>
          <w:rFonts w:ascii="Times New Roman" w:hAnsi="Times New Roman" w:cs="Times New Roman"/>
          <w:color w:val="000000"/>
          <w:sz w:val="28"/>
          <w:szCs w:val="28"/>
        </w:rPr>
        <w:t>или ино</w:t>
      </w:r>
      <w:r w:rsidR="00C9231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A47E1" w:rsidRPr="00EA47E1">
        <w:rPr>
          <w:rFonts w:ascii="Times New Roman" w:hAnsi="Times New Roman" w:cs="Times New Roman"/>
          <w:color w:val="000000"/>
          <w:sz w:val="28"/>
          <w:szCs w:val="28"/>
        </w:rPr>
        <w:t xml:space="preserve"> досудебн</w:t>
      </w:r>
      <w:r w:rsidR="00C9231C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EA47E1" w:rsidRPr="00EA47E1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C9231C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EA47E1" w:rsidRPr="00EA47E1">
        <w:rPr>
          <w:rFonts w:ascii="Times New Roman" w:hAnsi="Times New Roman" w:cs="Times New Roman"/>
          <w:color w:val="000000"/>
          <w:sz w:val="28"/>
          <w:szCs w:val="28"/>
        </w:rPr>
        <w:t xml:space="preserve"> урегулирования спора, если это предусмотрено федеральным законом для данной категории споров.</w:t>
      </w:r>
    </w:p>
    <w:p w:rsidR="00C9231C" w:rsidRPr="00C9231C" w:rsidRDefault="00B50A43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Во-вторых, </w:t>
      </w:r>
      <w:r w:rsidR="00C923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9231C" w:rsidRPr="00C9231C">
        <w:rPr>
          <w:rFonts w:ascii="Times New Roman" w:hAnsi="Times New Roman" w:cs="Times New Roman"/>
          <w:color w:val="000000"/>
          <w:sz w:val="28"/>
          <w:szCs w:val="28"/>
        </w:rPr>
        <w:t xml:space="preserve">удебный приказ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выдается,</w:t>
      </w:r>
      <w:r w:rsidR="00C9231C" w:rsidRPr="00C9231C">
        <w:rPr>
          <w:rFonts w:ascii="Times New Roman" w:hAnsi="Times New Roman" w:cs="Times New Roman"/>
          <w:color w:val="000000"/>
          <w:sz w:val="28"/>
          <w:szCs w:val="28"/>
        </w:rPr>
        <w:t xml:space="preserve"> если:</w:t>
      </w:r>
    </w:p>
    <w:p w:rsidR="00C7129B" w:rsidRPr="00C7129B" w:rsidRDefault="00C7129B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129B">
        <w:rPr>
          <w:rFonts w:ascii="Times New Roman" w:hAnsi="Times New Roman" w:cs="Times New Roman"/>
          <w:color w:val="000000"/>
          <w:sz w:val="28"/>
          <w:szCs w:val="28"/>
        </w:rPr>
        <w:t>требование основано на нотариально удостоверенной сделке;</w:t>
      </w:r>
    </w:p>
    <w:p w:rsidR="00C7129B" w:rsidRPr="00C7129B" w:rsidRDefault="00C7129B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129B">
        <w:rPr>
          <w:rFonts w:ascii="Times New Roman" w:hAnsi="Times New Roman" w:cs="Times New Roman"/>
          <w:color w:val="000000"/>
          <w:sz w:val="28"/>
          <w:szCs w:val="28"/>
        </w:rPr>
        <w:t>требование основано на сделке, совершенной в простой письменной форме;</w:t>
      </w:r>
    </w:p>
    <w:p w:rsidR="00C7129B" w:rsidRPr="00C7129B" w:rsidRDefault="00C7129B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129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основано на совершенном нотариусом протесте векселя в неплатеже, неакцепте и </w:t>
      </w:r>
      <w:proofErr w:type="spellStart"/>
      <w:r w:rsidRPr="00C7129B">
        <w:rPr>
          <w:rFonts w:ascii="Times New Roman" w:hAnsi="Times New Roman" w:cs="Times New Roman"/>
          <w:color w:val="000000"/>
          <w:sz w:val="28"/>
          <w:szCs w:val="28"/>
        </w:rPr>
        <w:t>недатировании</w:t>
      </w:r>
      <w:proofErr w:type="spellEnd"/>
      <w:r w:rsidRPr="00C7129B">
        <w:rPr>
          <w:rFonts w:ascii="Times New Roman" w:hAnsi="Times New Roman" w:cs="Times New Roman"/>
          <w:color w:val="000000"/>
          <w:sz w:val="28"/>
          <w:szCs w:val="28"/>
        </w:rPr>
        <w:t xml:space="preserve"> акцепта;</w:t>
      </w:r>
    </w:p>
    <w:p w:rsidR="00C7129B" w:rsidRPr="00C7129B" w:rsidRDefault="00C7129B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129B">
        <w:rPr>
          <w:rFonts w:ascii="Times New Roman" w:hAnsi="Times New Roman" w:cs="Times New Roman"/>
          <w:color w:val="000000"/>
          <w:sz w:val="28"/>
          <w:szCs w:val="28"/>
        </w:rPr>
        <w:t>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лиц;</w:t>
      </w:r>
    </w:p>
    <w:p w:rsidR="00C7129B" w:rsidRPr="00C7129B" w:rsidRDefault="00C7129B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129B">
        <w:rPr>
          <w:rFonts w:ascii="Times New Roman" w:hAnsi="Times New Roman" w:cs="Times New Roman"/>
          <w:color w:val="000000"/>
          <w:sz w:val="28"/>
          <w:szCs w:val="28"/>
        </w:rPr>
        <w:t>заявлено требование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работнику;</w:t>
      </w:r>
    </w:p>
    <w:p w:rsidR="00C7129B" w:rsidRPr="00C7129B" w:rsidRDefault="00C7129B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129B">
        <w:rPr>
          <w:rFonts w:ascii="Times New Roman" w:hAnsi="Times New Roman" w:cs="Times New Roman"/>
          <w:color w:val="000000"/>
          <w:sz w:val="28"/>
          <w:szCs w:val="28"/>
        </w:rPr>
        <w:t>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расходов, произведенных в связи с розыском ответчика, или должника, или ребенка;</w:t>
      </w:r>
    </w:p>
    <w:p w:rsidR="00C7129B" w:rsidRPr="00C7129B" w:rsidRDefault="00C7129B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C7129B">
        <w:rPr>
          <w:rFonts w:ascii="Times New Roman" w:hAnsi="Times New Roman" w:cs="Times New Roman"/>
          <w:color w:val="000000"/>
          <w:sz w:val="28"/>
          <w:szCs w:val="28"/>
        </w:rPr>
        <w:t>заявлено требование о взыскании начисленной, но не выплаченной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C7129B" w:rsidRPr="00C7129B" w:rsidRDefault="00C7129B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129B">
        <w:rPr>
          <w:rFonts w:ascii="Times New Roman" w:hAnsi="Times New Roman" w:cs="Times New Roman"/>
          <w:color w:val="000000"/>
          <w:sz w:val="28"/>
          <w:szCs w:val="28"/>
        </w:rPr>
        <w:t>заявлено требование о взыскании задолженности по оплате жилого помещения, расходов на капитальный ремонт и содержание общего имущества в многоквартирном доме, коммунальных услуг, а также услуг связи;</w:t>
      </w:r>
    </w:p>
    <w:p w:rsidR="00C7129B" w:rsidRDefault="00C7129B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129B">
        <w:rPr>
          <w:rFonts w:ascii="Times New Roman" w:hAnsi="Times New Roman" w:cs="Times New Roman"/>
          <w:color w:val="000000"/>
          <w:sz w:val="28"/>
          <w:szCs w:val="28"/>
        </w:rPr>
        <w:t>заявлено требование о взыскании задолженности по обязательным платежам и взносам с членов товарищества собственников недвижимости и потребительского кооператива.</w:t>
      </w:r>
    </w:p>
    <w:p w:rsidR="00B44A96" w:rsidRDefault="00C9231C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В-третьих, </w:t>
      </w:r>
      <w:r w:rsidR="00B44A96">
        <w:rPr>
          <w:rFonts w:ascii="Times New Roman" w:hAnsi="Times New Roman" w:cs="Times New Roman"/>
          <w:color w:val="000000"/>
          <w:sz w:val="28"/>
          <w:szCs w:val="28"/>
        </w:rPr>
        <w:t>заявление должно быть письменной формы с указанием:</w:t>
      </w:r>
    </w:p>
    <w:p w:rsidR="00AB2C15" w:rsidRPr="00AB2C15" w:rsidRDefault="00AB2C15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15">
        <w:rPr>
          <w:rFonts w:ascii="Times New Roman" w:hAnsi="Times New Roman" w:cs="Times New Roman"/>
          <w:color w:val="000000"/>
          <w:sz w:val="28"/>
          <w:szCs w:val="28"/>
        </w:rPr>
        <w:t>1) наименование суда, в который подается заявление;</w:t>
      </w:r>
    </w:p>
    <w:p w:rsidR="00AB2C15" w:rsidRPr="00AB2C15" w:rsidRDefault="00AB2C15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15">
        <w:rPr>
          <w:rFonts w:ascii="Times New Roman" w:hAnsi="Times New Roman" w:cs="Times New Roman"/>
          <w:color w:val="000000"/>
          <w:sz w:val="28"/>
          <w:szCs w:val="28"/>
        </w:rPr>
        <w:t>2) наименование взыскателя, его место жительства или место нахождения;</w:t>
      </w:r>
    </w:p>
    <w:p w:rsidR="00AB2C15" w:rsidRPr="00AB2C15" w:rsidRDefault="00AB2C15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2C15">
        <w:rPr>
          <w:rFonts w:ascii="Times New Roman" w:hAnsi="Times New Roman" w:cs="Times New Roman"/>
          <w:color w:val="000000"/>
          <w:sz w:val="28"/>
          <w:szCs w:val="28"/>
        </w:rPr>
        <w:t>3) сведения о должнике: для гражданина-должника -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</w:t>
      </w:r>
      <w:proofErr w:type="gramEnd"/>
      <w:r w:rsidRPr="00AB2C15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транспортного средства), для организации-должника - наименование и адрес, а также идентификационный номер налогоплательщика и основной государственный регистрационный номер, если они известны. В заявлении гражданина-взыскателя один из идентификаторов гражданина-должника указывается, если он известен гражданину-взыскателю;</w:t>
      </w:r>
    </w:p>
    <w:p w:rsidR="00AB2C15" w:rsidRPr="00AB2C15" w:rsidRDefault="00AB2C15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15">
        <w:rPr>
          <w:rFonts w:ascii="Times New Roman" w:hAnsi="Times New Roman" w:cs="Times New Roman"/>
          <w:color w:val="000000"/>
          <w:sz w:val="28"/>
          <w:szCs w:val="28"/>
        </w:rPr>
        <w:t>4) требование взыскателя и обстоятельства, на которых оно основано;</w:t>
      </w:r>
    </w:p>
    <w:p w:rsidR="00AB2C15" w:rsidRPr="00AB2C15" w:rsidRDefault="00AB2C15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15">
        <w:rPr>
          <w:rFonts w:ascii="Times New Roman" w:hAnsi="Times New Roman" w:cs="Times New Roman"/>
          <w:color w:val="000000"/>
          <w:sz w:val="28"/>
          <w:szCs w:val="28"/>
        </w:rPr>
        <w:t>5) документы, подтверждающие обоснованность требования взыскателя;</w:t>
      </w:r>
    </w:p>
    <w:p w:rsidR="00AB2C15" w:rsidRPr="00AB2C15" w:rsidRDefault="00AB2C15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15">
        <w:rPr>
          <w:rFonts w:ascii="Times New Roman" w:hAnsi="Times New Roman" w:cs="Times New Roman"/>
          <w:color w:val="000000"/>
          <w:sz w:val="28"/>
          <w:szCs w:val="28"/>
        </w:rPr>
        <w:t>6) перечень прилагаемых документов.</w:t>
      </w:r>
    </w:p>
    <w:p w:rsidR="00CA5D46" w:rsidRPr="00AC1E9F" w:rsidRDefault="00AB2C15" w:rsidP="00E4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15">
        <w:rPr>
          <w:rFonts w:ascii="Times New Roman" w:hAnsi="Times New Roman" w:cs="Times New Roman"/>
          <w:color w:val="000000"/>
          <w:sz w:val="28"/>
          <w:szCs w:val="28"/>
        </w:rPr>
        <w:t>В случае истребования движимого имущества в заявлении должна быть указана стоимость этого имущества.</w:t>
      </w:r>
    </w:p>
    <w:sectPr w:rsidR="00CA5D46" w:rsidRPr="00AC1E9F" w:rsidSect="0065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E9F"/>
    <w:rsid w:val="005F2E59"/>
    <w:rsid w:val="00603381"/>
    <w:rsid w:val="00651181"/>
    <w:rsid w:val="006D3AC2"/>
    <w:rsid w:val="008D555A"/>
    <w:rsid w:val="009811EA"/>
    <w:rsid w:val="0099624C"/>
    <w:rsid w:val="00AB2C15"/>
    <w:rsid w:val="00AC1E9F"/>
    <w:rsid w:val="00B44A96"/>
    <w:rsid w:val="00B50A43"/>
    <w:rsid w:val="00C7129B"/>
    <w:rsid w:val="00C9231C"/>
    <w:rsid w:val="00CA5D46"/>
    <w:rsid w:val="00D22727"/>
    <w:rsid w:val="00D763F2"/>
    <w:rsid w:val="00E451C7"/>
    <w:rsid w:val="00E93C91"/>
    <w:rsid w:val="00EA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2021-06-16T12:24:00Z</dcterms:created>
  <dcterms:modified xsi:type="dcterms:W3CDTF">2021-06-26T15:13:00Z</dcterms:modified>
</cp:coreProperties>
</file>